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3E00" w14:textId="6E57AA5E" w:rsidR="00535D5F" w:rsidRPr="004E59ED" w:rsidRDefault="009D4143" w:rsidP="00396D13">
      <w:pPr>
        <w:spacing w:line="312" w:lineRule="auto"/>
        <w:contextualSpacing/>
        <w:jc w:val="center"/>
        <w:rPr>
          <w:rFonts w:cs="Arial"/>
          <w:b/>
          <w:sz w:val="28"/>
          <w:szCs w:val="28"/>
        </w:rPr>
      </w:pPr>
      <w:r>
        <w:rPr>
          <w:rFonts w:cs="Arial"/>
          <w:b/>
          <w:sz w:val="28"/>
          <w:szCs w:val="28"/>
        </w:rPr>
        <w:t>R</w:t>
      </w:r>
      <w:r w:rsidR="00396D13">
        <w:rPr>
          <w:rFonts w:cs="Arial"/>
          <w:b/>
          <w:sz w:val="28"/>
          <w:szCs w:val="28"/>
        </w:rPr>
        <w:t>eglement</w:t>
      </w:r>
      <w:r w:rsidR="00535D5F" w:rsidRPr="004E59ED">
        <w:rPr>
          <w:rFonts w:cs="Arial"/>
          <w:b/>
          <w:sz w:val="28"/>
          <w:szCs w:val="28"/>
        </w:rPr>
        <w:t xml:space="preserve"> Raad van</w:t>
      </w:r>
      <w:r w:rsidR="00535D5F">
        <w:rPr>
          <w:rFonts w:cs="Arial"/>
          <w:b/>
          <w:sz w:val="28"/>
          <w:szCs w:val="28"/>
        </w:rPr>
        <w:t xml:space="preserve"> Bestuur</w:t>
      </w:r>
      <w:r w:rsidR="00535D5F" w:rsidRPr="004E59ED">
        <w:rPr>
          <w:rFonts w:cs="Arial"/>
          <w:b/>
          <w:sz w:val="28"/>
          <w:szCs w:val="28"/>
        </w:rPr>
        <w:t xml:space="preserve"> </w:t>
      </w:r>
    </w:p>
    <w:p w14:paraId="6F68344E" w14:textId="35498347" w:rsidR="00535D5F" w:rsidRPr="004E59ED" w:rsidRDefault="00535D5F" w:rsidP="00396D13">
      <w:pPr>
        <w:spacing w:line="312" w:lineRule="auto"/>
        <w:contextualSpacing/>
        <w:jc w:val="center"/>
        <w:rPr>
          <w:rFonts w:cs="Arial"/>
          <w:b/>
          <w:sz w:val="28"/>
          <w:szCs w:val="28"/>
        </w:rPr>
      </w:pPr>
      <w:r w:rsidRPr="004E59ED">
        <w:rPr>
          <w:rFonts w:cs="Arial"/>
          <w:b/>
          <w:sz w:val="28"/>
          <w:szCs w:val="28"/>
        </w:rPr>
        <w:t>Stichting Santé Partners</w:t>
      </w:r>
    </w:p>
    <w:p w14:paraId="241CECDD" w14:textId="6CB73642" w:rsidR="00535D5F" w:rsidRPr="00535D5F" w:rsidRDefault="00396D13" w:rsidP="006F791C">
      <w:pPr>
        <w:pStyle w:val="Lijstalinea"/>
        <w:numPr>
          <w:ilvl w:val="0"/>
          <w:numId w:val="2"/>
        </w:numPr>
        <w:spacing w:line="312" w:lineRule="auto"/>
        <w:ind w:left="567" w:hanging="567"/>
        <w:rPr>
          <w:rFonts w:cs="Arial"/>
          <w:b/>
          <w:sz w:val="24"/>
          <w:szCs w:val="24"/>
        </w:rPr>
      </w:pPr>
      <w:r>
        <w:rPr>
          <w:rFonts w:cs="Arial"/>
          <w:b/>
          <w:sz w:val="24"/>
          <w:szCs w:val="24"/>
        </w:rPr>
        <w:t>D</w:t>
      </w:r>
      <w:r w:rsidR="00535D5F" w:rsidRPr="00535D5F">
        <w:rPr>
          <w:rFonts w:cs="Arial"/>
          <w:b/>
          <w:sz w:val="24"/>
          <w:szCs w:val="24"/>
        </w:rPr>
        <w:t xml:space="preserve">oel, reikwijdte en vaststelling </w:t>
      </w:r>
      <w:r>
        <w:rPr>
          <w:rFonts w:cs="Arial"/>
          <w:b/>
          <w:sz w:val="24"/>
          <w:szCs w:val="24"/>
        </w:rPr>
        <w:t>reglement</w:t>
      </w:r>
      <w:r w:rsidR="00535D5F" w:rsidRPr="00535D5F">
        <w:rPr>
          <w:rFonts w:cs="Arial"/>
          <w:b/>
          <w:sz w:val="24"/>
          <w:szCs w:val="24"/>
        </w:rPr>
        <w:t xml:space="preserve"> </w:t>
      </w:r>
    </w:p>
    <w:p w14:paraId="04B7AEBC" w14:textId="3F2AE4F2" w:rsidR="002363BD" w:rsidRPr="00535D5F" w:rsidRDefault="00BF6FA3" w:rsidP="006F791C">
      <w:pPr>
        <w:pStyle w:val="Lijstalinea"/>
        <w:numPr>
          <w:ilvl w:val="1"/>
          <w:numId w:val="5"/>
        </w:numPr>
        <w:spacing w:line="312" w:lineRule="auto"/>
        <w:ind w:left="567" w:hanging="567"/>
        <w:rPr>
          <w:rFonts w:cs="Arial"/>
          <w:sz w:val="24"/>
          <w:szCs w:val="24"/>
        </w:rPr>
      </w:pPr>
      <w:r w:rsidRPr="00535D5F">
        <w:rPr>
          <w:rFonts w:cs="Arial"/>
          <w:sz w:val="24"/>
          <w:szCs w:val="24"/>
        </w:rPr>
        <w:t xml:space="preserve">Door middel van dit </w:t>
      </w:r>
      <w:r w:rsidR="00396D13">
        <w:rPr>
          <w:rFonts w:cs="Arial"/>
          <w:sz w:val="24"/>
          <w:szCs w:val="24"/>
        </w:rPr>
        <w:t>reglement</w:t>
      </w:r>
      <w:r w:rsidR="002363BD" w:rsidRPr="00535D5F">
        <w:rPr>
          <w:rFonts w:cs="Arial"/>
          <w:sz w:val="24"/>
          <w:szCs w:val="24"/>
        </w:rPr>
        <w:t xml:space="preserve"> wordt nadere invulling gegeven aan de taken, de verantwoordelijkheden en wijze van besluitvorming</w:t>
      </w:r>
      <w:r w:rsidRPr="00535D5F">
        <w:rPr>
          <w:rFonts w:cs="Arial"/>
          <w:sz w:val="24"/>
          <w:szCs w:val="24"/>
        </w:rPr>
        <w:t xml:space="preserve"> van de </w:t>
      </w:r>
      <w:r w:rsidR="00AC26F9" w:rsidRPr="00535D5F">
        <w:rPr>
          <w:rFonts w:cs="Arial"/>
          <w:sz w:val="24"/>
          <w:szCs w:val="24"/>
        </w:rPr>
        <w:t>raad van bestuur</w:t>
      </w:r>
      <w:r w:rsidR="002363BD" w:rsidRPr="00535D5F">
        <w:rPr>
          <w:rFonts w:cs="Arial"/>
          <w:sz w:val="24"/>
          <w:szCs w:val="24"/>
        </w:rPr>
        <w:t xml:space="preserve">. </w:t>
      </w:r>
    </w:p>
    <w:p w14:paraId="15B70A9C" w14:textId="2B20E11D" w:rsidR="002363BD" w:rsidRPr="00742031" w:rsidRDefault="00BF6FA3" w:rsidP="006F791C">
      <w:pPr>
        <w:pStyle w:val="Lijstalinea"/>
        <w:numPr>
          <w:ilvl w:val="1"/>
          <w:numId w:val="5"/>
        </w:numPr>
        <w:spacing w:line="312" w:lineRule="auto"/>
        <w:ind w:left="567" w:hanging="567"/>
        <w:rPr>
          <w:rFonts w:cs="Arial"/>
          <w:sz w:val="24"/>
          <w:szCs w:val="24"/>
        </w:rPr>
      </w:pPr>
      <w:r w:rsidRPr="00535D5F">
        <w:rPr>
          <w:rFonts w:cs="Arial"/>
          <w:sz w:val="24"/>
          <w:szCs w:val="24"/>
        </w:rPr>
        <w:t xml:space="preserve">Dit </w:t>
      </w:r>
      <w:r w:rsidR="00396D13">
        <w:rPr>
          <w:rFonts w:cs="Arial"/>
          <w:sz w:val="24"/>
          <w:szCs w:val="24"/>
        </w:rPr>
        <w:t>reglement</w:t>
      </w:r>
      <w:r w:rsidR="002363BD" w:rsidRPr="00535D5F">
        <w:rPr>
          <w:rFonts w:cs="Arial"/>
          <w:sz w:val="24"/>
          <w:szCs w:val="24"/>
        </w:rPr>
        <w:t xml:space="preserve"> is opgesteld met in achtneming van de wettelijke bepalingen</w:t>
      </w:r>
      <w:r w:rsidR="00D65C92">
        <w:rPr>
          <w:rFonts w:cs="Arial"/>
          <w:sz w:val="24"/>
          <w:szCs w:val="24"/>
        </w:rPr>
        <w:t xml:space="preserve">, de </w:t>
      </w:r>
      <w:r w:rsidR="00D65C92" w:rsidRPr="00396D13">
        <w:rPr>
          <w:rFonts w:cs="Arial"/>
          <w:sz w:val="24"/>
          <w:szCs w:val="24"/>
        </w:rPr>
        <w:t>Governancecode Zorg 20</w:t>
      </w:r>
      <w:r w:rsidR="007A07AE">
        <w:rPr>
          <w:rFonts w:cs="Arial"/>
          <w:sz w:val="24"/>
          <w:szCs w:val="24"/>
        </w:rPr>
        <w:t>22</w:t>
      </w:r>
      <w:r w:rsidR="002363BD" w:rsidRPr="00396D13">
        <w:rPr>
          <w:rFonts w:cs="Arial"/>
          <w:sz w:val="24"/>
          <w:szCs w:val="24"/>
        </w:rPr>
        <w:t>, alsmede d</w:t>
      </w:r>
      <w:r w:rsidRPr="00396D13">
        <w:rPr>
          <w:rFonts w:cs="Arial"/>
          <w:sz w:val="24"/>
          <w:szCs w:val="24"/>
        </w:rPr>
        <w:t xml:space="preserve">e statutaire bepalingen van de </w:t>
      </w:r>
      <w:r w:rsidR="00915F8D" w:rsidRPr="00396D13">
        <w:rPr>
          <w:rFonts w:cs="Arial"/>
          <w:sz w:val="24"/>
          <w:szCs w:val="24"/>
        </w:rPr>
        <w:t>Stichting</w:t>
      </w:r>
      <w:r w:rsidR="002363BD" w:rsidRPr="00396D13">
        <w:rPr>
          <w:rFonts w:cs="Arial"/>
          <w:sz w:val="24"/>
          <w:szCs w:val="24"/>
        </w:rPr>
        <w:t xml:space="preserve"> </w:t>
      </w:r>
      <w:r w:rsidR="00102656" w:rsidRPr="00396D13">
        <w:rPr>
          <w:rFonts w:cs="Arial"/>
          <w:sz w:val="24"/>
          <w:szCs w:val="24"/>
        </w:rPr>
        <w:t xml:space="preserve">Santé Partners </w:t>
      </w:r>
      <w:r w:rsidR="002363BD" w:rsidRPr="00396D13">
        <w:rPr>
          <w:rFonts w:cs="Arial"/>
          <w:sz w:val="24"/>
          <w:szCs w:val="24"/>
        </w:rPr>
        <w:t xml:space="preserve">en beoogt hierop een aanvulling </w:t>
      </w:r>
      <w:r w:rsidRPr="00396D13">
        <w:rPr>
          <w:rFonts w:cs="Arial"/>
          <w:sz w:val="24"/>
          <w:szCs w:val="24"/>
        </w:rPr>
        <w:t xml:space="preserve">te zijn. Bij strijd tussen dit </w:t>
      </w:r>
      <w:r w:rsidR="00396D13" w:rsidRPr="00742031">
        <w:rPr>
          <w:rFonts w:cs="Arial"/>
          <w:sz w:val="24"/>
          <w:szCs w:val="24"/>
        </w:rPr>
        <w:t>reglement</w:t>
      </w:r>
      <w:r w:rsidRPr="00742031">
        <w:rPr>
          <w:rFonts w:cs="Arial"/>
          <w:sz w:val="24"/>
          <w:szCs w:val="24"/>
        </w:rPr>
        <w:t xml:space="preserve"> en de </w:t>
      </w:r>
      <w:r w:rsidR="00396D13" w:rsidRPr="00742031">
        <w:rPr>
          <w:rFonts w:cs="Arial"/>
          <w:sz w:val="24"/>
          <w:szCs w:val="24"/>
        </w:rPr>
        <w:t>statuten</w:t>
      </w:r>
      <w:r w:rsidR="002363BD" w:rsidRPr="00742031">
        <w:rPr>
          <w:rFonts w:cs="Arial"/>
          <w:sz w:val="24"/>
          <w:szCs w:val="24"/>
        </w:rPr>
        <w:t xml:space="preserve">, prevaleren </w:t>
      </w:r>
      <w:r w:rsidRPr="00742031">
        <w:rPr>
          <w:rFonts w:cs="Arial"/>
          <w:sz w:val="24"/>
          <w:szCs w:val="24"/>
        </w:rPr>
        <w:t xml:space="preserve">de </w:t>
      </w:r>
      <w:r w:rsidR="00396D13" w:rsidRPr="00742031">
        <w:rPr>
          <w:rFonts w:cs="Arial"/>
          <w:sz w:val="24"/>
          <w:szCs w:val="24"/>
        </w:rPr>
        <w:t>statuten</w:t>
      </w:r>
      <w:r w:rsidR="002363BD" w:rsidRPr="00742031">
        <w:rPr>
          <w:rFonts w:cs="Arial"/>
          <w:sz w:val="24"/>
          <w:szCs w:val="24"/>
        </w:rPr>
        <w:t>.</w:t>
      </w:r>
    </w:p>
    <w:p w14:paraId="2A1ED1DF" w14:textId="54074873" w:rsidR="00410834" w:rsidRDefault="00BF6FA3" w:rsidP="006F791C">
      <w:pPr>
        <w:pStyle w:val="Lijstalinea"/>
        <w:numPr>
          <w:ilvl w:val="1"/>
          <w:numId w:val="5"/>
        </w:numPr>
        <w:spacing w:line="312" w:lineRule="auto"/>
        <w:ind w:left="567" w:hanging="567"/>
        <w:rPr>
          <w:rFonts w:cs="Arial"/>
          <w:sz w:val="24"/>
          <w:szCs w:val="24"/>
        </w:rPr>
      </w:pPr>
      <w:r w:rsidRPr="00742031">
        <w:rPr>
          <w:rFonts w:cs="Arial"/>
          <w:sz w:val="24"/>
          <w:szCs w:val="24"/>
        </w:rPr>
        <w:t xml:space="preserve">De </w:t>
      </w:r>
      <w:r w:rsidR="00AC26F9" w:rsidRPr="00742031">
        <w:rPr>
          <w:rFonts w:cs="Arial"/>
          <w:sz w:val="24"/>
          <w:szCs w:val="24"/>
        </w:rPr>
        <w:t>raad van bestuur</w:t>
      </w:r>
      <w:r w:rsidR="008026CA" w:rsidRPr="00742031">
        <w:rPr>
          <w:rFonts w:cs="Arial"/>
          <w:sz w:val="24"/>
          <w:szCs w:val="24"/>
        </w:rPr>
        <w:t xml:space="preserve"> heeft dit </w:t>
      </w:r>
      <w:r w:rsidR="00396D13" w:rsidRPr="00742031">
        <w:rPr>
          <w:rFonts w:cs="Arial"/>
          <w:sz w:val="24"/>
          <w:szCs w:val="24"/>
        </w:rPr>
        <w:t>reglement</w:t>
      </w:r>
      <w:r w:rsidR="002363BD" w:rsidRPr="00742031">
        <w:rPr>
          <w:rFonts w:cs="Arial"/>
          <w:sz w:val="24"/>
          <w:szCs w:val="24"/>
        </w:rPr>
        <w:t xml:space="preserve"> vastgesteld in zijn vergadering d.d</w:t>
      </w:r>
      <w:r w:rsidR="000A7107">
        <w:rPr>
          <w:rFonts w:cs="Arial"/>
          <w:sz w:val="24"/>
          <w:szCs w:val="24"/>
        </w:rPr>
        <w:t>.</w:t>
      </w:r>
      <w:r w:rsidR="00F36689">
        <w:rPr>
          <w:rFonts w:cs="Arial"/>
          <w:sz w:val="24"/>
          <w:szCs w:val="24"/>
        </w:rPr>
        <w:t>17 juli 2023</w:t>
      </w:r>
      <w:r w:rsidR="0073484A" w:rsidRPr="00742031">
        <w:rPr>
          <w:rFonts w:cs="Arial"/>
          <w:sz w:val="24"/>
          <w:szCs w:val="24"/>
        </w:rPr>
        <w:t>, met</w:t>
      </w:r>
      <w:r w:rsidR="0073484A" w:rsidRPr="00396D13">
        <w:rPr>
          <w:rFonts w:cs="Arial"/>
          <w:sz w:val="24"/>
          <w:szCs w:val="24"/>
        </w:rPr>
        <w:t xml:space="preserve"> goedkeuring van de </w:t>
      </w:r>
      <w:r w:rsidR="00AC26F9" w:rsidRPr="00396D13">
        <w:rPr>
          <w:rFonts w:cs="Arial"/>
          <w:sz w:val="24"/>
          <w:szCs w:val="24"/>
        </w:rPr>
        <w:t>raad van toezicht</w:t>
      </w:r>
      <w:r w:rsidR="002363BD" w:rsidRPr="00396D13">
        <w:rPr>
          <w:rFonts w:cs="Arial"/>
          <w:sz w:val="24"/>
          <w:szCs w:val="24"/>
        </w:rPr>
        <w:t xml:space="preserve">. </w:t>
      </w:r>
    </w:p>
    <w:p w14:paraId="5EF1F9FE" w14:textId="77777777" w:rsidR="00396D13" w:rsidRPr="00396D13" w:rsidRDefault="00396D13" w:rsidP="00396D13">
      <w:pPr>
        <w:pStyle w:val="Lijstalinea"/>
        <w:spacing w:line="312" w:lineRule="auto"/>
        <w:ind w:left="567"/>
        <w:rPr>
          <w:rFonts w:cs="Arial"/>
          <w:sz w:val="24"/>
          <w:szCs w:val="24"/>
        </w:rPr>
      </w:pPr>
    </w:p>
    <w:p w14:paraId="76D88B85" w14:textId="77777777" w:rsidR="00396D13" w:rsidRDefault="00F97F0C" w:rsidP="006F791C">
      <w:pPr>
        <w:pStyle w:val="Lijstalinea"/>
        <w:numPr>
          <w:ilvl w:val="0"/>
          <w:numId w:val="2"/>
        </w:numPr>
        <w:spacing w:line="312" w:lineRule="auto"/>
        <w:ind w:left="567" w:hanging="567"/>
        <w:rPr>
          <w:rFonts w:cs="Arial"/>
          <w:b/>
          <w:sz w:val="24"/>
          <w:szCs w:val="24"/>
        </w:rPr>
      </w:pPr>
      <w:r w:rsidRPr="00535D5F">
        <w:rPr>
          <w:rFonts w:cs="Arial"/>
          <w:b/>
          <w:sz w:val="24"/>
          <w:szCs w:val="24"/>
        </w:rPr>
        <w:t>Taken</w:t>
      </w:r>
      <w:r w:rsidR="00E305BB" w:rsidRPr="00535D5F">
        <w:rPr>
          <w:rFonts w:cs="Arial"/>
          <w:b/>
          <w:sz w:val="24"/>
          <w:szCs w:val="24"/>
        </w:rPr>
        <w:t>, bevoegdheden</w:t>
      </w:r>
      <w:r w:rsidRPr="00535D5F">
        <w:rPr>
          <w:rFonts w:cs="Arial"/>
          <w:b/>
          <w:sz w:val="24"/>
          <w:szCs w:val="24"/>
        </w:rPr>
        <w:t xml:space="preserve"> en verantwoordelijkheden</w:t>
      </w:r>
      <w:r w:rsidR="00102656">
        <w:rPr>
          <w:rFonts w:cs="Arial"/>
          <w:b/>
          <w:sz w:val="24"/>
          <w:szCs w:val="24"/>
        </w:rPr>
        <w:t xml:space="preserve"> raad van bestuu</w:t>
      </w:r>
      <w:r w:rsidR="00396D13">
        <w:rPr>
          <w:rFonts w:cs="Arial"/>
          <w:b/>
          <w:sz w:val="24"/>
          <w:szCs w:val="24"/>
        </w:rPr>
        <w:t>r</w:t>
      </w:r>
    </w:p>
    <w:p w14:paraId="54B26571" w14:textId="3673537F" w:rsidR="002E08B5" w:rsidRPr="00396D13" w:rsidRDefault="002E08B5" w:rsidP="006F791C">
      <w:pPr>
        <w:pStyle w:val="Lijstalinea"/>
        <w:numPr>
          <w:ilvl w:val="1"/>
          <w:numId w:val="7"/>
        </w:numPr>
        <w:spacing w:line="312" w:lineRule="auto"/>
        <w:ind w:left="567" w:hanging="567"/>
        <w:rPr>
          <w:rFonts w:cs="Arial"/>
          <w:b/>
          <w:sz w:val="24"/>
          <w:szCs w:val="24"/>
        </w:rPr>
      </w:pPr>
      <w:r w:rsidRPr="00396D13">
        <w:rPr>
          <w:rFonts w:cs="Arial"/>
          <w:sz w:val="24"/>
          <w:szCs w:val="24"/>
        </w:rPr>
        <w:t xml:space="preserve">De </w:t>
      </w:r>
      <w:r w:rsidR="00AC26F9" w:rsidRPr="00396D13">
        <w:rPr>
          <w:rFonts w:cs="Arial"/>
          <w:sz w:val="24"/>
          <w:szCs w:val="24"/>
        </w:rPr>
        <w:t>raad van bestuur</w:t>
      </w:r>
      <w:r w:rsidRPr="00396D13">
        <w:rPr>
          <w:rFonts w:cs="Arial"/>
          <w:sz w:val="24"/>
          <w:szCs w:val="24"/>
        </w:rPr>
        <w:t xml:space="preserve"> is belast met het besturen van de </w:t>
      </w:r>
      <w:r w:rsidR="00915F8D" w:rsidRPr="00396D13">
        <w:rPr>
          <w:rFonts w:cs="Arial"/>
          <w:sz w:val="24"/>
          <w:szCs w:val="24"/>
        </w:rPr>
        <w:t>Stichting</w:t>
      </w:r>
      <w:r w:rsidRPr="00396D13">
        <w:rPr>
          <w:rFonts w:cs="Arial"/>
          <w:sz w:val="24"/>
          <w:szCs w:val="24"/>
        </w:rPr>
        <w:t xml:space="preserve"> </w:t>
      </w:r>
      <w:r w:rsidR="009334F8">
        <w:rPr>
          <w:rFonts w:cs="Arial"/>
          <w:sz w:val="24"/>
          <w:szCs w:val="24"/>
        </w:rPr>
        <w:t xml:space="preserve">en alle daaraan verbonden </w:t>
      </w:r>
      <w:r w:rsidR="003A71F2">
        <w:rPr>
          <w:rFonts w:cs="Arial"/>
          <w:sz w:val="24"/>
          <w:szCs w:val="24"/>
        </w:rPr>
        <w:t xml:space="preserve">stichtingen </w:t>
      </w:r>
      <w:r w:rsidRPr="00396D13">
        <w:rPr>
          <w:rFonts w:cs="Arial"/>
          <w:sz w:val="24"/>
          <w:szCs w:val="24"/>
        </w:rPr>
        <w:t>en verantwoordelijk voor alle statutair aan hem toegekende taken, verantwoordelijkheden en bevoegdheden, voor alle daden van bestuur, beheer en beschikking voor zover deze niet krachtens de wet</w:t>
      </w:r>
      <w:r w:rsidR="00F569C8" w:rsidRPr="00396D13">
        <w:rPr>
          <w:rFonts w:cs="Arial"/>
          <w:sz w:val="24"/>
          <w:szCs w:val="24"/>
        </w:rPr>
        <w:t xml:space="preserve"> of de</w:t>
      </w:r>
      <w:r w:rsidRPr="00396D13">
        <w:rPr>
          <w:rFonts w:cs="Arial"/>
          <w:sz w:val="24"/>
          <w:szCs w:val="24"/>
        </w:rPr>
        <w:t xml:space="preserve"> </w:t>
      </w:r>
      <w:r w:rsidR="00396D13">
        <w:rPr>
          <w:rFonts w:cs="Arial"/>
          <w:sz w:val="24"/>
          <w:szCs w:val="24"/>
        </w:rPr>
        <w:t>statuten</w:t>
      </w:r>
      <w:r w:rsidRPr="00396D13">
        <w:rPr>
          <w:rFonts w:cs="Arial"/>
          <w:sz w:val="24"/>
          <w:szCs w:val="24"/>
        </w:rPr>
        <w:t xml:space="preserve"> zijn voorbehouden aan de </w:t>
      </w:r>
      <w:r w:rsidR="00AC26F9" w:rsidRPr="00396D13">
        <w:rPr>
          <w:rFonts w:cs="Arial"/>
          <w:sz w:val="24"/>
          <w:szCs w:val="24"/>
        </w:rPr>
        <w:t>raad van toezicht</w:t>
      </w:r>
      <w:r w:rsidRPr="00396D13">
        <w:rPr>
          <w:rFonts w:cs="Arial"/>
          <w:sz w:val="24"/>
          <w:szCs w:val="24"/>
        </w:rPr>
        <w:t>. Dit houdt onder meer in:</w:t>
      </w:r>
    </w:p>
    <w:p w14:paraId="5AEA741E" w14:textId="007E16B5" w:rsidR="002E08B5" w:rsidRPr="00535D5F" w:rsidRDefault="002E08B5" w:rsidP="006F791C">
      <w:pPr>
        <w:pStyle w:val="Lijstalinea"/>
        <w:numPr>
          <w:ilvl w:val="1"/>
          <w:numId w:val="3"/>
        </w:numPr>
        <w:spacing w:line="312" w:lineRule="auto"/>
        <w:ind w:left="993" w:hanging="426"/>
        <w:rPr>
          <w:rFonts w:cs="Arial"/>
          <w:color w:val="0070C0"/>
          <w:sz w:val="24"/>
          <w:szCs w:val="24"/>
        </w:rPr>
      </w:pPr>
      <w:r w:rsidRPr="00535D5F">
        <w:rPr>
          <w:rFonts w:cs="Arial"/>
          <w:sz w:val="24"/>
          <w:szCs w:val="24"/>
        </w:rPr>
        <w:t xml:space="preserve">het realiseren van de maatschappelijke doelstelling van de </w:t>
      </w:r>
      <w:r w:rsidR="00915F8D" w:rsidRPr="00535D5F">
        <w:rPr>
          <w:rFonts w:cs="Arial"/>
          <w:sz w:val="24"/>
          <w:szCs w:val="24"/>
        </w:rPr>
        <w:t>Stichting</w:t>
      </w:r>
      <w:r w:rsidRPr="00535D5F">
        <w:rPr>
          <w:rFonts w:cs="Arial"/>
          <w:sz w:val="24"/>
          <w:szCs w:val="24"/>
        </w:rPr>
        <w:t xml:space="preserve"> </w:t>
      </w:r>
      <w:r w:rsidR="00396D13">
        <w:rPr>
          <w:rFonts w:cs="Arial"/>
          <w:sz w:val="24"/>
          <w:szCs w:val="24"/>
        </w:rPr>
        <w:t>(</w:t>
      </w:r>
      <w:r w:rsidRPr="00535D5F">
        <w:rPr>
          <w:rFonts w:cs="Arial"/>
          <w:sz w:val="24"/>
          <w:szCs w:val="24"/>
        </w:rPr>
        <w:t xml:space="preserve">zoals omschreven in de </w:t>
      </w:r>
      <w:r w:rsidR="00396D13">
        <w:rPr>
          <w:rFonts w:cs="Arial"/>
          <w:sz w:val="24"/>
          <w:szCs w:val="24"/>
        </w:rPr>
        <w:t>statuten);</w:t>
      </w:r>
    </w:p>
    <w:p w14:paraId="6F759B75" w14:textId="77777777" w:rsidR="00B07028"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 xml:space="preserve">het ontwikkelen van de strategie en het neerleggen van het algemeen strategisch beleid in het strategisch beleidsplan, het tot stand brengen van de daarop gebaseerde jaarplannen, alsmede het doen opstellen van de aan deze jaarplannen gekoppelde </w:t>
      </w:r>
      <w:r w:rsidR="00A75DDD" w:rsidRPr="00535D5F">
        <w:rPr>
          <w:rFonts w:cs="Arial"/>
          <w:sz w:val="24"/>
          <w:szCs w:val="24"/>
        </w:rPr>
        <w:t>begroting</w:t>
      </w:r>
      <w:r w:rsidRPr="00535D5F">
        <w:rPr>
          <w:rFonts w:cs="Arial"/>
          <w:sz w:val="24"/>
          <w:szCs w:val="24"/>
        </w:rPr>
        <w:t>;</w:t>
      </w:r>
    </w:p>
    <w:p w14:paraId="0DD9BB50" w14:textId="77777777" w:rsidR="002E08B5" w:rsidRPr="00535D5F" w:rsidRDefault="00B07028" w:rsidP="0028075B">
      <w:pPr>
        <w:pStyle w:val="Lijstalinea"/>
        <w:numPr>
          <w:ilvl w:val="1"/>
          <w:numId w:val="3"/>
        </w:numPr>
        <w:spacing w:line="312" w:lineRule="auto"/>
        <w:ind w:left="993" w:right="-285" w:hanging="426"/>
        <w:rPr>
          <w:rFonts w:cs="Arial"/>
          <w:sz w:val="24"/>
          <w:szCs w:val="24"/>
        </w:rPr>
      </w:pPr>
      <w:r w:rsidRPr="00535D5F">
        <w:rPr>
          <w:rFonts w:cs="Arial"/>
          <w:sz w:val="24"/>
          <w:szCs w:val="24"/>
        </w:rPr>
        <w:t>het realiseren van de in het strategisch beleidsplan vastgestelde organisatiedoelstellingen;</w:t>
      </w:r>
    </w:p>
    <w:p w14:paraId="74F39D70" w14:textId="77777777" w:rsidR="00B07028" w:rsidRPr="00535D5F" w:rsidRDefault="0071779C" w:rsidP="006F791C">
      <w:pPr>
        <w:pStyle w:val="Lijstalinea"/>
        <w:numPr>
          <w:ilvl w:val="1"/>
          <w:numId w:val="3"/>
        </w:numPr>
        <w:spacing w:line="312" w:lineRule="auto"/>
        <w:ind w:left="993" w:hanging="426"/>
        <w:rPr>
          <w:rFonts w:cs="Arial"/>
          <w:sz w:val="24"/>
          <w:szCs w:val="24"/>
        </w:rPr>
      </w:pPr>
      <w:r w:rsidRPr="00535D5F">
        <w:rPr>
          <w:rFonts w:cs="Arial"/>
          <w:sz w:val="24"/>
          <w:szCs w:val="24"/>
        </w:rPr>
        <w:t>het be</w:t>
      </w:r>
      <w:r w:rsidR="00B07028" w:rsidRPr="00535D5F">
        <w:rPr>
          <w:rFonts w:cs="Arial"/>
          <w:sz w:val="24"/>
          <w:szCs w:val="24"/>
        </w:rPr>
        <w:t xml:space="preserve">vorderen van een open aanspreekcultuur binnen de </w:t>
      </w:r>
      <w:r w:rsidR="00915F8D" w:rsidRPr="00535D5F">
        <w:rPr>
          <w:rFonts w:cs="Arial"/>
          <w:sz w:val="24"/>
          <w:szCs w:val="24"/>
        </w:rPr>
        <w:t>Stichting</w:t>
      </w:r>
      <w:r w:rsidR="00B07028" w:rsidRPr="00535D5F">
        <w:rPr>
          <w:rFonts w:cs="Arial"/>
          <w:sz w:val="24"/>
          <w:szCs w:val="24"/>
        </w:rPr>
        <w:t xml:space="preserve"> waarbij de </w:t>
      </w:r>
      <w:r w:rsidR="00AC26F9" w:rsidRPr="00535D5F">
        <w:rPr>
          <w:rFonts w:cs="Arial"/>
          <w:sz w:val="24"/>
          <w:szCs w:val="24"/>
        </w:rPr>
        <w:t>raad van bestuur</w:t>
      </w:r>
      <w:r w:rsidR="00B07028" w:rsidRPr="00535D5F">
        <w:rPr>
          <w:rFonts w:cs="Arial"/>
          <w:sz w:val="24"/>
          <w:szCs w:val="24"/>
        </w:rPr>
        <w:t xml:space="preserve"> door z</w:t>
      </w:r>
      <w:r w:rsidR="0073484A" w:rsidRPr="00535D5F">
        <w:rPr>
          <w:rFonts w:cs="Arial"/>
          <w:sz w:val="24"/>
          <w:szCs w:val="24"/>
        </w:rPr>
        <w:t xml:space="preserve">ijn eigen gedrag laat zien dat </w:t>
      </w:r>
      <w:r w:rsidR="00915F8D" w:rsidRPr="00535D5F">
        <w:rPr>
          <w:rFonts w:cs="Arial"/>
          <w:sz w:val="24"/>
          <w:szCs w:val="24"/>
        </w:rPr>
        <w:t>h</w:t>
      </w:r>
      <w:r w:rsidR="0073484A" w:rsidRPr="00535D5F">
        <w:rPr>
          <w:rFonts w:cs="Arial"/>
          <w:sz w:val="24"/>
          <w:szCs w:val="24"/>
        </w:rPr>
        <w:t xml:space="preserve">ij aanspreekbaar </w:t>
      </w:r>
      <w:r w:rsidR="00915F8D" w:rsidRPr="00535D5F">
        <w:rPr>
          <w:rFonts w:cs="Arial"/>
          <w:sz w:val="24"/>
          <w:szCs w:val="24"/>
        </w:rPr>
        <w:t>is</w:t>
      </w:r>
      <w:r w:rsidR="0073484A" w:rsidRPr="00535D5F">
        <w:rPr>
          <w:rFonts w:cs="Arial"/>
          <w:sz w:val="24"/>
          <w:szCs w:val="24"/>
        </w:rPr>
        <w:t xml:space="preserve"> en anderen dur</w:t>
      </w:r>
      <w:r w:rsidR="00915F8D" w:rsidRPr="00535D5F">
        <w:rPr>
          <w:rFonts w:cs="Arial"/>
          <w:sz w:val="24"/>
          <w:szCs w:val="24"/>
        </w:rPr>
        <w:t>ft</w:t>
      </w:r>
      <w:r w:rsidR="00B07028" w:rsidRPr="00535D5F">
        <w:rPr>
          <w:rFonts w:cs="Arial"/>
          <w:sz w:val="24"/>
          <w:szCs w:val="24"/>
        </w:rPr>
        <w:t xml:space="preserve"> aan te spreken;</w:t>
      </w:r>
    </w:p>
    <w:p w14:paraId="40EBC66D" w14:textId="77777777" w:rsidR="00B07028"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de algemene en dagelijkse leiding van de organisatie;</w:t>
      </w:r>
    </w:p>
    <w:p w14:paraId="30281D70" w14:textId="77777777" w:rsidR="00B07028" w:rsidRPr="00535D5F" w:rsidRDefault="00B07028" w:rsidP="006F791C">
      <w:pPr>
        <w:pStyle w:val="Lijstalinea"/>
        <w:numPr>
          <w:ilvl w:val="1"/>
          <w:numId w:val="3"/>
        </w:numPr>
        <w:spacing w:line="312" w:lineRule="auto"/>
        <w:ind w:left="993" w:hanging="426"/>
        <w:rPr>
          <w:rFonts w:cs="Arial"/>
          <w:color w:val="00B0F0"/>
          <w:sz w:val="24"/>
          <w:szCs w:val="24"/>
        </w:rPr>
      </w:pPr>
      <w:r w:rsidRPr="00535D5F">
        <w:rPr>
          <w:rFonts w:cs="Arial"/>
          <w:sz w:val="24"/>
          <w:szCs w:val="24"/>
        </w:rPr>
        <w:t xml:space="preserve">het </w:t>
      </w:r>
      <w:r w:rsidRPr="00396D13">
        <w:rPr>
          <w:rFonts w:cs="Arial"/>
          <w:sz w:val="24"/>
          <w:szCs w:val="24"/>
        </w:rPr>
        <w:t xml:space="preserve">beheersen van risico’s die verbonden zijn aan de strategie en de activiteiten van de (medewerkers van de) </w:t>
      </w:r>
      <w:r w:rsidR="00915F8D" w:rsidRPr="00396D13">
        <w:rPr>
          <w:rFonts w:cs="Arial"/>
          <w:sz w:val="24"/>
          <w:szCs w:val="24"/>
        </w:rPr>
        <w:t>Stichting</w:t>
      </w:r>
      <w:r w:rsidRPr="00396D13">
        <w:rPr>
          <w:rFonts w:cs="Arial"/>
          <w:sz w:val="24"/>
          <w:szCs w:val="24"/>
        </w:rPr>
        <w:t xml:space="preserve"> met goed hanteerbare</w:t>
      </w:r>
      <w:r w:rsidRPr="00396D13">
        <w:rPr>
          <w:rStyle w:val="Bodytext"/>
          <w:rFonts w:cs="Arial"/>
          <w:sz w:val="24"/>
          <w:szCs w:val="24"/>
        </w:rPr>
        <w:t xml:space="preserve"> interne risicobeheersings- en controlesystemen waarvan de opzet, bemensing en werking, samen met de </w:t>
      </w:r>
      <w:r w:rsidRPr="00396D13">
        <w:rPr>
          <w:rFonts w:cs="Arial"/>
          <w:sz w:val="24"/>
          <w:szCs w:val="24"/>
        </w:rPr>
        <w:t xml:space="preserve">risicoanalyses, regelmatig met de </w:t>
      </w:r>
      <w:r w:rsidR="00AC26F9" w:rsidRPr="00396D13">
        <w:rPr>
          <w:rFonts w:cs="Arial"/>
          <w:sz w:val="24"/>
          <w:szCs w:val="24"/>
        </w:rPr>
        <w:t>raad van toezicht</w:t>
      </w:r>
      <w:r w:rsidRPr="00396D13">
        <w:rPr>
          <w:rFonts w:cs="Arial"/>
          <w:sz w:val="24"/>
          <w:szCs w:val="24"/>
        </w:rPr>
        <w:t xml:space="preserve"> worden besproken;</w:t>
      </w:r>
    </w:p>
    <w:p w14:paraId="0DFE235D" w14:textId="77777777" w:rsidR="00B07028"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het verwoorden en actief uitdragen van de waarden en normen en het bevorderen van een cultuur die daarmee in overeenstemming is;</w:t>
      </w:r>
    </w:p>
    <w:p w14:paraId="58AA692E" w14:textId="77777777" w:rsidR="0028075B" w:rsidRDefault="002E08B5" w:rsidP="0028075B">
      <w:pPr>
        <w:pStyle w:val="Lijstalinea"/>
        <w:numPr>
          <w:ilvl w:val="1"/>
          <w:numId w:val="3"/>
        </w:numPr>
        <w:spacing w:line="312" w:lineRule="auto"/>
        <w:ind w:left="993" w:hanging="426"/>
        <w:rPr>
          <w:rFonts w:cs="Arial"/>
          <w:sz w:val="24"/>
          <w:szCs w:val="24"/>
        </w:rPr>
      </w:pPr>
      <w:r w:rsidRPr="00535D5F">
        <w:rPr>
          <w:rFonts w:cs="Arial"/>
          <w:sz w:val="24"/>
          <w:szCs w:val="24"/>
        </w:rPr>
        <w:t>het bewaken van de kwaliteit en veiligheid van de zorg- en dienstverlening;</w:t>
      </w:r>
    </w:p>
    <w:p w14:paraId="6F19B046" w14:textId="1202E457" w:rsidR="0028075B" w:rsidRDefault="0028075B" w:rsidP="0028075B">
      <w:pPr>
        <w:pStyle w:val="Lijstalinea"/>
        <w:numPr>
          <w:ilvl w:val="1"/>
          <w:numId w:val="3"/>
        </w:numPr>
        <w:spacing w:line="312" w:lineRule="auto"/>
        <w:ind w:left="993" w:hanging="426"/>
        <w:rPr>
          <w:rFonts w:cs="Arial"/>
          <w:sz w:val="24"/>
          <w:szCs w:val="24"/>
        </w:rPr>
      </w:pPr>
      <w:r>
        <w:rPr>
          <w:rFonts w:cs="Arial"/>
          <w:sz w:val="24"/>
          <w:szCs w:val="24"/>
        </w:rPr>
        <w:lastRenderedPageBreak/>
        <w:t>het bevorderen en waarborgen van de t</w:t>
      </w:r>
      <w:r w:rsidRPr="0028075B">
        <w:rPr>
          <w:rFonts w:cs="Arial"/>
          <w:sz w:val="24"/>
          <w:szCs w:val="24"/>
        </w:rPr>
        <w:t xml:space="preserve">evredenheid </w:t>
      </w:r>
      <w:r>
        <w:rPr>
          <w:rFonts w:cs="Arial"/>
          <w:sz w:val="24"/>
          <w:szCs w:val="24"/>
        </w:rPr>
        <w:t>van cliënten;</w:t>
      </w:r>
    </w:p>
    <w:p w14:paraId="21454ECA" w14:textId="6565A098" w:rsidR="002E08B5" w:rsidRPr="00535D5F" w:rsidRDefault="0028075B" w:rsidP="006F791C">
      <w:pPr>
        <w:pStyle w:val="Lijstalinea"/>
        <w:numPr>
          <w:ilvl w:val="1"/>
          <w:numId w:val="3"/>
        </w:numPr>
        <w:spacing w:line="312" w:lineRule="auto"/>
        <w:ind w:left="993" w:hanging="426"/>
        <w:rPr>
          <w:rFonts w:cs="Arial"/>
          <w:sz w:val="24"/>
          <w:szCs w:val="24"/>
        </w:rPr>
      </w:pPr>
      <w:r>
        <w:rPr>
          <w:rFonts w:cs="Arial"/>
          <w:sz w:val="24"/>
          <w:szCs w:val="24"/>
        </w:rPr>
        <w:t xml:space="preserve">het </w:t>
      </w:r>
      <w:r w:rsidR="002E08B5" w:rsidRPr="00535D5F">
        <w:rPr>
          <w:rFonts w:cs="Arial"/>
          <w:sz w:val="24"/>
          <w:szCs w:val="24"/>
        </w:rPr>
        <w:t xml:space="preserve">zorgdragen voor de financiering van de </w:t>
      </w:r>
      <w:r w:rsidR="00915F8D" w:rsidRPr="00535D5F">
        <w:rPr>
          <w:rFonts w:cs="Arial"/>
          <w:sz w:val="24"/>
          <w:szCs w:val="24"/>
        </w:rPr>
        <w:t>Stichting</w:t>
      </w:r>
      <w:r w:rsidR="002E08B5" w:rsidRPr="00535D5F">
        <w:rPr>
          <w:rFonts w:cs="Arial"/>
          <w:sz w:val="24"/>
          <w:szCs w:val="24"/>
        </w:rPr>
        <w:t>;</w:t>
      </w:r>
    </w:p>
    <w:p w14:paraId="7AEC6722" w14:textId="11020A7D" w:rsidR="002E08B5"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het bevorderen van het maatschappelijk ondernemerschap</w:t>
      </w:r>
      <w:r w:rsidR="00D33BCC" w:rsidRPr="00535D5F">
        <w:rPr>
          <w:rFonts w:cs="Arial"/>
          <w:sz w:val="24"/>
          <w:szCs w:val="24"/>
        </w:rPr>
        <w:t xml:space="preserve"> van</w:t>
      </w:r>
      <w:r w:rsidRPr="00535D5F">
        <w:rPr>
          <w:rFonts w:cs="Arial"/>
          <w:sz w:val="24"/>
          <w:szCs w:val="24"/>
        </w:rPr>
        <w:t xml:space="preserve"> en innovatie </w:t>
      </w:r>
      <w:r w:rsidR="00D33BCC" w:rsidRPr="00535D5F">
        <w:rPr>
          <w:rFonts w:cs="Arial"/>
          <w:sz w:val="24"/>
          <w:szCs w:val="24"/>
        </w:rPr>
        <w:t xml:space="preserve">door </w:t>
      </w:r>
      <w:r w:rsidRPr="00535D5F">
        <w:rPr>
          <w:rFonts w:cs="Arial"/>
          <w:sz w:val="24"/>
          <w:szCs w:val="24"/>
        </w:rPr>
        <w:t xml:space="preserve">de medewerkers van de </w:t>
      </w:r>
      <w:r w:rsidR="00915F8D" w:rsidRPr="00535D5F">
        <w:rPr>
          <w:rFonts w:cs="Arial"/>
          <w:sz w:val="24"/>
          <w:szCs w:val="24"/>
        </w:rPr>
        <w:t>Stichting</w:t>
      </w:r>
      <w:r w:rsidRPr="00535D5F">
        <w:rPr>
          <w:rFonts w:cs="Arial"/>
          <w:sz w:val="24"/>
          <w:szCs w:val="24"/>
        </w:rPr>
        <w:t xml:space="preserve"> die voor hun professioneel handelen ruimte</w:t>
      </w:r>
      <w:r w:rsidR="00393AD6">
        <w:rPr>
          <w:rFonts w:cs="Arial"/>
          <w:sz w:val="24"/>
          <w:szCs w:val="24"/>
        </w:rPr>
        <w:t>,</w:t>
      </w:r>
      <w:r w:rsidRPr="00535D5F">
        <w:rPr>
          <w:rFonts w:cs="Arial"/>
          <w:sz w:val="24"/>
          <w:szCs w:val="24"/>
        </w:rPr>
        <w:t xml:space="preserve"> vertrouwen </w:t>
      </w:r>
      <w:r w:rsidR="00393AD6">
        <w:rPr>
          <w:rFonts w:cs="Arial"/>
          <w:sz w:val="24"/>
          <w:szCs w:val="24"/>
        </w:rPr>
        <w:t xml:space="preserve">en verantwoordelijkheid </w:t>
      </w:r>
      <w:r w:rsidRPr="00535D5F">
        <w:rPr>
          <w:rFonts w:cs="Arial"/>
          <w:sz w:val="24"/>
          <w:szCs w:val="24"/>
        </w:rPr>
        <w:t>krijgen;</w:t>
      </w:r>
    </w:p>
    <w:p w14:paraId="5A3D75B1" w14:textId="77777777" w:rsidR="002E08B5" w:rsidRPr="00535D5F" w:rsidRDefault="002E08B5" w:rsidP="006F791C">
      <w:pPr>
        <w:pStyle w:val="Lijstalinea"/>
        <w:numPr>
          <w:ilvl w:val="1"/>
          <w:numId w:val="3"/>
        </w:numPr>
        <w:spacing w:line="312" w:lineRule="auto"/>
        <w:ind w:left="993" w:hanging="426"/>
        <w:rPr>
          <w:rFonts w:cs="Arial"/>
          <w:sz w:val="24"/>
          <w:szCs w:val="24"/>
        </w:rPr>
      </w:pPr>
      <w:r w:rsidRPr="00535D5F">
        <w:rPr>
          <w:rFonts w:cs="Arial"/>
          <w:sz w:val="24"/>
          <w:szCs w:val="24"/>
        </w:rPr>
        <w:t>het realiseren van goed werkgeverschap ten beh</w:t>
      </w:r>
      <w:r w:rsidR="00C7341C" w:rsidRPr="00535D5F">
        <w:rPr>
          <w:rFonts w:cs="Arial"/>
          <w:sz w:val="24"/>
          <w:szCs w:val="24"/>
        </w:rPr>
        <w:t xml:space="preserve">oeve van de medewerkers van de </w:t>
      </w:r>
      <w:r w:rsidR="00915F8D" w:rsidRPr="00535D5F">
        <w:rPr>
          <w:rFonts w:cs="Arial"/>
          <w:sz w:val="24"/>
          <w:szCs w:val="24"/>
        </w:rPr>
        <w:t>Stichting</w:t>
      </w:r>
      <w:r w:rsidR="00B07028" w:rsidRPr="00535D5F">
        <w:rPr>
          <w:rFonts w:cs="Arial"/>
          <w:sz w:val="24"/>
          <w:szCs w:val="24"/>
        </w:rPr>
        <w:t>;</w:t>
      </w:r>
    </w:p>
    <w:p w14:paraId="02D8E856" w14:textId="77777777" w:rsidR="00B07028" w:rsidRPr="00535D5F" w:rsidRDefault="00D33BCC" w:rsidP="006F791C">
      <w:pPr>
        <w:pStyle w:val="Lijstalinea"/>
        <w:numPr>
          <w:ilvl w:val="1"/>
          <w:numId w:val="3"/>
        </w:numPr>
        <w:spacing w:line="312" w:lineRule="auto"/>
        <w:ind w:left="993" w:hanging="426"/>
        <w:rPr>
          <w:rFonts w:cs="Arial"/>
          <w:sz w:val="24"/>
          <w:szCs w:val="24"/>
        </w:rPr>
      </w:pPr>
      <w:r w:rsidRPr="00535D5F">
        <w:rPr>
          <w:rFonts w:cs="Arial"/>
          <w:sz w:val="24"/>
          <w:szCs w:val="24"/>
        </w:rPr>
        <w:t>het</w:t>
      </w:r>
      <w:r w:rsidR="00C7341C" w:rsidRPr="00535D5F">
        <w:rPr>
          <w:rFonts w:cs="Arial"/>
          <w:sz w:val="24"/>
          <w:szCs w:val="24"/>
        </w:rPr>
        <w:t xml:space="preserve"> </w:t>
      </w:r>
      <w:r w:rsidR="00B07028" w:rsidRPr="00535D5F">
        <w:rPr>
          <w:rFonts w:cs="Arial"/>
          <w:sz w:val="24"/>
          <w:szCs w:val="24"/>
        </w:rPr>
        <w:t>nalev</w:t>
      </w:r>
      <w:r w:rsidRPr="00535D5F">
        <w:rPr>
          <w:rFonts w:cs="Arial"/>
          <w:sz w:val="24"/>
          <w:szCs w:val="24"/>
        </w:rPr>
        <w:t xml:space="preserve">en </w:t>
      </w:r>
      <w:r w:rsidR="00B07028" w:rsidRPr="00535D5F">
        <w:rPr>
          <w:rFonts w:cs="Arial"/>
          <w:sz w:val="24"/>
          <w:szCs w:val="24"/>
        </w:rPr>
        <w:t>van de relevante wet- en regelgeving;</w:t>
      </w:r>
    </w:p>
    <w:p w14:paraId="5655E755" w14:textId="77777777" w:rsidR="002E08B5" w:rsidRPr="00535D5F" w:rsidRDefault="002E08B5" w:rsidP="006F791C">
      <w:pPr>
        <w:pStyle w:val="Lijstalinea"/>
        <w:numPr>
          <w:ilvl w:val="1"/>
          <w:numId w:val="3"/>
        </w:numPr>
        <w:spacing w:line="312" w:lineRule="auto"/>
        <w:ind w:left="993" w:hanging="426"/>
        <w:rPr>
          <w:rFonts w:cs="Arial"/>
          <w:sz w:val="24"/>
          <w:szCs w:val="24"/>
        </w:rPr>
      </w:pPr>
      <w:r w:rsidRPr="00535D5F">
        <w:rPr>
          <w:rFonts w:cs="Arial"/>
          <w:sz w:val="24"/>
          <w:szCs w:val="24"/>
        </w:rPr>
        <w:t xml:space="preserve">het realiseren van een adequate overleg-, participatie- en communicatiestructuur in de </w:t>
      </w:r>
      <w:r w:rsidR="00915F8D" w:rsidRPr="00535D5F">
        <w:rPr>
          <w:rFonts w:cs="Arial"/>
          <w:sz w:val="24"/>
          <w:szCs w:val="24"/>
        </w:rPr>
        <w:t>Stichting</w:t>
      </w:r>
      <w:r w:rsidRPr="00535D5F">
        <w:rPr>
          <w:rFonts w:cs="Arial"/>
          <w:sz w:val="24"/>
          <w:szCs w:val="24"/>
        </w:rPr>
        <w:t>;</w:t>
      </w:r>
    </w:p>
    <w:p w14:paraId="38989BA5" w14:textId="77777777" w:rsidR="00B07028"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 xml:space="preserve">het instellen en handhaven van interne procedures die bewerkstelligen dat alle </w:t>
      </w:r>
      <w:r w:rsidR="00F569C8" w:rsidRPr="00535D5F">
        <w:rPr>
          <w:rFonts w:cs="Arial"/>
          <w:sz w:val="24"/>
          <w:szCs w:val="24"/>
        </w:rPr>
        <w:t xml:space="preserve">relevante </w:t>
      </w:r>
      <w:r w:rsidRPr="00535D5F">
        <w:rPr>
          <w:rFonts w:cs="Arial"/>
          <w:sz w:val="24"/>
          <w:szCs w:val="24"/>
        </w:rPr>
        <w:t xml:space="preserve">informatie tijdig bij de </w:t>
      </w:r>
      <w:r w:rsidR="00AC26F9" w:rsidRPr="00535D5F">
        <w:rPr>
          <w:rFonts w:cs="Arial"/>
          <w:sz w:val="24"/>
          <w:szCs w:val="24"/>
        </w:rPr>
        <w:t>raad van bestuur</w:t>
      </w:r>
      <w:r w:rsidRPr="00535D5F">
        <w:rPr>
          <w:rFonts w:cs="Arial"/>
          <w:sz w:val="24"/>
          <w:szCs w:val="24"/>
        </w:rPr>
        <w:t xml:space="preserve"> bekend is en dat deze informatie juist</w:t>
      </w:r>
      <w:r w:rsidR="00032288" w:rsidRPr="00535D5F">
        <w:rPr>
          <w:rFonts w:cs="Arial"/>
          <w:sz w:val="24"/>
          <w:szCs w:val="24"/>
        </w:rPr>
        <w:t>,</w:t>
      </w:r>
      <w:r w:rsidRPr="00535D5F">
        <w:rPr>
          <w:rFonts w:cs="Arial"/>
          <w:sz w:val="24"/>
          <w:szCs w:val="24"/>
        </w:rPr>
        <w:t xml:space="preserve"> </w:t>
      </w:r>
      <w:r w:rsidR="00F569C8" w:rsidRPr="00535D5F">
        <w:rPr>
          <w:rFonts w:cs="Arial"/>
          <w:sz w:val="24"/>
          <w:szCs w:val="24"/>
        </w:rPr>
        <w:t>ter zake</w:t>
      </w:r>
      <w:r w:rsidR="00032288" w:rsidRPr="00535D5F">
        <w:rPr>
          <w:rFonts w:cs="Arial"/>
          <w:sz w:val="24"/>
          <w:szCs w:val="24"/>
        </w:rPr>
        <w:t xml:space="preserve"> en</w:t>
      </w:r>
      <w:r w:rsidR="00F569C8" w:rsidRPr="00535D5F">
        <w:rPr>
          <w:rFonts w:cs="Arial"/>
          <w:sz w:val="24"/>
          <w:szCs w:val="24"/>
        </w:rPr>
        <w:t xml:space="preserve"> </w:t>
      </w:r>
      <w:r w:rsidRPr="00535D5F">
        <w:rPr>
          <w:rFonts w:cs="Arial"/>
          <w:sz w:val="24"/>
          <w:szCs w:val="24"/>
        </w:rPr>
        <w:t>volledig is;</w:t>
      </w:r>
    </w:p>
    <w:p w14:paraId="5197EBC5" w14:textId="77777777" w:rsidR="00B07028" w:rsidRPr="00535D5F" w:rsidRDefault="00B07028" w:rsidP="006F791C">
      <w:pPr>
        <w:pStyle w:val="Lijstalinea"/>
        <w:numPr>
          <w:ilvl w:val="1"/>
          <w:numId w:val="3"/>
        </w:numPr>
        <w:spacing w:line="312" w:lineRule="auto"/>
        <w:ind w:left="993" w:hanging="426"/>
        <w:rPr>
          <w:rFonts w:cs="Arial"/>
          <w:sz w:val="24"/>
          <w:szCs w:val="24"/>
        </w:rPr>
      </w:pPr>
      <w:r w:rsidRPr="00535D5F">
        <w:rPr>
          <w:rFonts w:cs="Arial"/>
          <w:sz w:val="24"/>
          <w:szCs w:val="24"/>
        </w:rPr>
        <w:t xml:space="preserve">het </w:t>
      </w:r>
      <w:r w:rsidRPr="00535D5F">
        <w:rPr>
          <w:rStyle w:val="Bodytext"/>
          <w:rFonts w:cs="Arial"/>
          <w:sz w:val="24"/>
          <w:szCs w:val="24"/>
        </w:rPr>
        <w:t>ontwikkelen en uitvoeren van een actief en transparant beleid voor de omgang met de medezeggenschapsorganen en v</w:t>
      </w:r>
      <w:r w:rsidR="002E44FD" w:rsidRPr="00535D5F">
        <w:rPr>
          <w:rStyle w:val="Bodytext"/>
          <w:rFonts w:cs="Arial"/>
          <w:sz w:val="24"/>
          <w:szCs w:val="24"/>
        </w:rPr>
        <w:t>oor</w:t>
      </w:r>
      <w:r w:rsidRPr="00535D5F">
        <w:rPr>
          <w:rStyle w:val="Bodytext"/>
          <w:rFonts w:cs="Arial"/>
          <w:sz w:val="24"/>
          <w:szCs w:val="24"/>
        </w:rPr>
        <w:t xml:space="preserve"> de randvoorwaarden en waarborgen voor een adequate invloed van de belanghebbenden ten aanzien van de zorg- en dienstverlening van de </w:t>
      </w:r>
      <w:r w:rsidR="00915F8D" w:rsidRPr="00535D5F">
        <w:rPr>
          <w:rStyle w:val="Bodytext"/>
          <w:rFonts w:cs="Arial"/>
          <w:sz w:val="24"/>
          <w:szCs w:val="24"/>
        </w:rPr>
        <w:t>Stichting</w:t>
      </w:r>
      <w:r w:rsidRPr="00535D5F">
        <w:rPr>
          <w:rStyle w:val="Bodytext"/>
          <w:rFonts w:cs="Arial"/>
          <w:sz w:val="24"/>
          <w:szCs w:val="24"/>
        </w:rPr>
        <w:t>;</w:t>
      </w:r>
    </w:p>
    <w:p w14:paraId="00597D47" w14:textId="77777777" w:rsidR="0028075B" w:rsidRDefault="002E08B5" w:rsidP="0028075B">
      <w:pPr>
        <w:pStyle w:val="Lijstalinea"/>
        <w:numPr>
          <w:ilvl w:val="1"/>
          <w:numId w:val="3"/>
        </w:numPr>
        <w:spacing w:line="312" w:lineRule="auto"/>
        <w:ind w:left="993" w:hanging="426"/>
        <w:rPr>
          <w:rFonts w:cs="Arial"/>
          <w:sz w:val="24"/>
          <w:szCs w:val="24"/>
        </w:rPr>
      </w:pPr>
      <w:r w:rsidRPr="00535D5F">
        <w:rPr>
          <w:rFonts w:cs="Arial"/>
          <w:sz w:val="24"/>
          <w:szCs w:val="24"/>
        </w:rPr>
        <w:t xml:space="preserve">het tijdig en adequaat afleggen van verantwoording aan toezichthouders, waaronder het doen opstellen van het jaardocument, inclusief de jaarrekening </w:t>
      </w:r>
      <w:r w:rsidR="0027780A" w:rsidRPr="00535D5F">
        <w:rPr>
          <w:rFonts w:cs="Arial"/>
          <w:sz w:val="24"/>
          <w:szCs w:val="24"/>
        </w:rPr>
        <w:t>en het bestuurs</w:t>
      </w:r>
      <w:r w:rsidRPr="00535D5F">
        <w:rPr>
          <w:rFonts w:cs="Arial"/>
          <w:sz w:val="24"/>
          <w:szCs w:val="24"/>
        </w:rPr>
        <w:t>verslag</w:t>
      </w:r>
      <w:r w:rsidR="00B07028" w:rsidRPr="00535D5F">
        <w:rPr>
          <w:rFonts w:cs="Arial"/>
          <w:sz w:val="24"/>
          <w:szCs w:val="24"/>
        </w:rPr>
        <w:t>.</w:t>
      </w:r>
    </w:p>
    <w:p w14:paraId="3A79A38D" w14:textId="7445559F" w:rsidR="0028075B" w:rsidRPr="0028075B" w:rsidRDefault="0028075B" w:rsidP="0028075B">
      <w:pPr>
        <w:pStyle w:val="Lijstalinea"/>
        <w:numPr>
          <w:ilvl w:val="1"/>
          <w:numId w:val="3"/>
        </w:numPr>
        <w:spacing w:line="312" w:lineRule="auto"/>
        <w:ind w:left="993" w:hanging="426"/>
        <w:rPr>
          <w:rFonts w:cs="Arial"/>
          <w:sz w:val="24"/>
          <w:szCs w:val="24"/>
        </w:rPr>
      </w:pPr>
      <w:r>
        <w:rPr>
          <w:rFonts w:cs="Arial"/>
          <w:sz w:val="24"/>
          <w:szCs w:val="24"/>
        </w:rPr>
        <w:t>het aangaan van en bevorderen van de (externe) samenwerking in netwerken en ketens.</w:t>
      </w:r>
    </w:p>
    <w:p w14:paraId="54BCE6C9" w14:textId="5B83C26B" w:rsidR="00410834" w:rsidRPr="0028075B" w:rsidRDefault="00B07028" w:rsidP="0028075B">
      <w:pPr>
        <w:pStyle w:val="Lijstalinea"/>
        <w:numPr>
          <w:ilvl w:val="1"/>
          <w:numId w:val="7"/>
        </w:numPr>
        <w:spacing w:line="312" w:lineRule="auto"/>
        <w:ind w:left="567" w:hanging="567"/>
        <w:rPr>
          <w:rFonts w:cs="Arial"/>
          <w:sz w:val="24"/>
          <w:szCs w:val="24"/>
        </w:rPr>
      </w:pPr>
      <w:r w:rsidRPr="0028075B">
        <w:rPr>
          <w:rFonts w:cs="Arial"/>
          <w:sz w:val="24"/>
          <w:szCs w:val="24"/>
        </w:rPr>
        <w:t xml:space="preserve">De </w:t>
      </w:r>
      <w:r w:rsidR="00AC26F9" w:rsidRPr="0028075B">
        <w:rPr>
          <w:rFonts w:cs="Arial"/>
          <w:sz w:val="24"/>
          <w:szCs w:val="24"/>
        </w:rPr>
        <w:t>raad van bestuur</w:t>
      </w:r>
      <w:r w:rsidRPr="0028075B">
        <w:rPr>
          <w:rFonts w:cs="Arial"/>
          <w:sz w:val="24"/>
          <w:szCs w:val="24"/>
        </w:rPr>
        <w:t xml:space="preserve"> richt zich bij de vervulling van zijn taak naar het belang van de </w:t>
      </w:r>
      <w:r w:rsidR="00915F8D" w:rsidRPr="0028075B">
        <w:rPr>
          <w:rFonts w:cs="Arial"/>
          <w:sz w:val="24"/>
          <w:szCs w:val="24"/>
        </w:rPr>
        <w:t>Stichting</w:t>
      </w:r>
      <w:r w:rsidR="00C7341C" w:rsidRPr="0028075B">
        <w:rPr>
          <w:rFonts w:cs="Arial"/>
          <w:sz w:val="24"/>
          <w:szCs w:val="24"/>
        </w:rPr>
        <w:t xml:space="preserve"> </w:t>
      </w:r>
      <w:r w:rsidRPr="0028075B">
        <w:rPr>
          <w:rFonts w:cs="Arial"/>
          <w:sz w:val="24"/>
          <w:szCs w:val="24"/>
        </w:rPr>
        <w:t xml:space="preserve">vanuit het perspectief van het realiseren van de maatschappelijke doelstelling en de centrale positie van de cliënten daarin. De </w:t>
      </w:r>
      <w:r w:rsidR="00AC26F9" w:rsidRPr="0028075B">
        <w:rPr>
          <w:rFonts w:cs="Arial"/>
          <w:sz w:val="24"/>
          <w:szCs w:val="24"/>
        </w:rPr>
        <w:t>raad van bestuur</w:t>
      </w:r>
      <w:r w:rsidRPr="0028075B">
        <w:rPr>
          <w:rFonts w:cs="Arial"/>
          <w:sz w:val="24"/>
          <w:szCs w:val="24"/>
        </w:rPr>
        <w:t xml:space="preserve"> maakt bij zijn besluit- en beleidsvorming een zorgvuldige en evenwichtige afweging van de belangen van allen die bij de </w:t>
      </w:r>
      <w:r w:rsidR="00915F8D" w:rsidRPr="0028075B">
        <w:rPr>
          <w:rFonts w:cs="Arial"/>
          <w:sz w:val="24"/>
          <w:szCs w:val="24"/>
        </w:rPr>
        <w:t>Stichting</w:t>
      </w:r>
      <w:r w:rsidRPr="0028075B">
        <w:rPr>
          <w:rFonts w:cs="Arial"/>
          <w:sz w:val="24"/>
          <w:szCs w:val="24"/>
        </w:rPr>
        <w:t xml:space="preserve"> betrokken zijn.</w:t>
      </w:r>
      <w:r w:rsidR="003536F6">
        <w:rPr>
          <w:rFonts w:cs="Arial"/>
          <w:sz w:val="24"/>
          <w:szCs w:val="24"/>
        </w:rPr>
        <w:t xml:space="preserve"> </w:t>
      </w:r>
      <w:r w:rsidR="003536F6" w:rsidRPr="003536F6">
        <w:rPr>
          <w:rFonts w:cs="Arial"/>
          <w:sz w:val="24"/>
          <w:szCs w:val="24"/>
        </w:rPr>
        <w:t>De zorg</w:t>
      </w:r>
      <w:r w:rsidR="003536F6">
        <w:rPr>
          <w:rFonts w:cs="Arial"/>
          <w:sz w:val="24"/>
          <w:szCs w:val="24"/>
        </w:rPr>
        <w:t>- en dienstverlening</w:t>
      </w:r>
      <w:r w:rsidR="003536F6" w:rsidRPr="003536F6">
        <w:rPr>
          <w:rFonts w:cs="Arial"/>
          <w:sz w:val="24"/>
          <w:szCs w:val="24"/>
        </w:rPr>
        <w:t xml:space="preserve"> vindt plaats binnen de gegeven financiële mogelijkheden en – daar waar van toepassing – in afstemming met samenwerkingspartners.</w:t>
      </w:r>
    </w:p>
    <w:p w14:paraId="6DEE81D6" w14:textId="77777777" w:rsidR="006B6F3B" w:rsidRPr="00535D5F" w:rsidRDefault="006B6F3B" w:rsidP="0028075B">
      <w:pPr>
        <w:pStyle w:val="Lijstalinea"/>
        <w:numPr>
          <w:ilvl w:val="1"/>
          <w:numId w:val="7"/>
        </w:numPr>
        <w:spacing w:line="312" w:lineRule="auto"/>
        <w:ind w:left="567" w:hanging="567"/>
        <w:rPr>
          <w:rFonts w:cs="Arial"/>
          <w:sz w:val="24"/>
          <w:szCs w:val="24"/>
        </w:rPr>
      </w:pPr>
      <w:r w:rsidRPr="00535D5F">
        <w:rPr>
          <w:rFonts w:cs="Arial"/>
          <w:sz w:val="24"/>
          <w:szCs w:val="24"/>
        </w:rPr>
        <w:t xml:space="preserve">De </w:t>
      </w:r>
      <w:r w:rsidR="00AC26F9" w:rsidRPr="00535D5F">
        <w:rPr>
          <w:rFonts w:cs="Arial"/>
          <w:sz w:val="24"/>
          <w:szCs w:val="24"/>
        </w:rPr>
        <w:t>raad van bestuur</w:t>
      </w:r>
      <w:r w:rsidRPr="00535D5F">
        <w:rPr>
          <w:rFonts w:cs="Arial"/>
          <w:sz w:val="24"/>
          <w:szCs w:val="24"/>
        </w:rPr>
        <w:t xml:space="preserve"> is rechtstreeks verantwoording verschuldigd aan de </w:t>
      </w:r>
      <w:r w:rsidR="00AC26F9" w:rsidRPr="00535D5F">
        <w:rPr>
          <w:rFonts w:cs="Arial"/>
          <w:sz w:val="24"/>
          <w:szCs w:val="24"/>
        </w:rPr>
        <w:t>raad van toezicht</w:t>
      </w:r>
      <w:r w:rsidR="00B07028" w:rsidRPr="00535D5F">
        <w:rPr>
          <w:rFonts w:cs="Arial"/>
          <w:sz w:val="24"/>
          <w:szCs w:val="24"/>
        </w:rPr>
        <w:t xml:space="preserve"> voor het bestuur en de algemene gang van zaken in de </w:t>
      </w:r>
      <w:r w:rsidR="00915F8D" w:rsidRPr="00535D5F">
        <w:rPr>
          <w:rFonts w:cs="Arial"/>
          <w:sz w:val="24"/>
          <w:szCs w:val="24"/>
        </w:rPr>
        <w:t>Stichting</w:t>
      </w:r>
      <w:r w:rsidRPr="00535D5F">
        <w:rPr>
          <w:rFonts w:cs="Arial"/>
          <w:sz w:val="24"/>
          <w:szCs w:val="24"/>
        </w:rPr>
        <w:t>.</w:t>
      </w:r>
    </w:p>
    <w:p w14:paraId="71F7E041" w14:textId="77777777" w:rsidR="00B07028" w:rsidRPr="00535D5F" w:rsidRDefault="00B07028" w:rsidP="0028075B">
      <w:pPr>
        <w:pStyle w:val="Lijstalinea"/>
        <w:numPr>
          <w:ilvl w:val="1"/>
          <w:numId w:val="7"/>
        </w:numPr>
        <w:spacing w:line="312" w:lineRule="auto"/>
        <w:ind w:left="567" w:hanging="567"/>
        <w:rPr>
          <w:rFonts w:cs="Arial"/>
          <w:sz w:val="24"/>
          <w:szCs w:val="24"/>
        </w:rPr>
      </w:pPr>
      <w:r w:rsidRPr="00535D5F">
        <w:rPr>
          <w:rFonts w:cs="Arial"/>
          <w:sz w:val="24"/>
          <w:szCs w:val="24"/>
        </w:rPr>
        <w:t xml:space="preserve">De </w:t>
      </w:r>
      <w:r w:rsidR="00AC26F9" w:rsidRPr="00535D5F">
        <w:rPr>
          <w:rFonts w:cs="Arial"/>
          <w:sz w:val="24"/>
          <w:szCs w:val="24"/>
        </w:rPr>
        <w:t>raad van bestuur</w:t>
      </w:r>
      <w:r w:rsidRPr="00535D5F">
        <w:rPr>
          <w:rFonts w:cs="Arial"/>
          <w:sz w:val="24"/>
          <w:szCs w:val="24"/>
        </w:rPr>
        <w:t xml:space="preserve"> draagt zorg voor:</w:t>
      </w:r>
    </w:p>
    <w:p w14:paraId="4D632502" w14:textId="77777777" w:rsidR="00B07028" w:rsidRPr="00535D5F" w:rsidRDefault="00B07028" w:rsidP="006F791C">
      <w:pPr>
        <w:pStyle w:val="Lijstalinea"/>
        <w:numPr>
          <w:ilvl w:val="1"/>
          <w:numId w:val="4"/>
        </w:numPr>
        <w:spacing w:line="312" w:lineRule="auto"/>
        <w:ind w:left="854" w:hanging="287"/>
        <w:rPr>
          <w:rFonts w:cs="Arial"/>
          <w:sz w:val="24"/>
          <w:szCs w:val="24"/>
        </w:rPr>
      </w:pPr>
      <w:r w:rsidRPr="00535D5F">
        <w:rPr>
          <w:rFonts w:cs="Arial"/>
          <w:sz w:val="24"/>
          <w:szCs w:val="24"/>
        </w:rPr>
        <w:t xml:space="preserve">een meldpunt voor medewerkers voor afwijkend gedrag, zorg over integriteit en/of misstanden met een vertrouwenspersoon die rechtstreeks rapporteert aan de </w:t>
      </w:r>
      <w:r w:rsidR="00AC26F9" w:rsidRPr="00535D5F">
        <w:rPr>
          <w:rFonts w:cs="Arial"/>
          <w:sz w:val="24"/>
          <w:szCs w:val="24"/>
        </w:rPr>
        <w:t>raad van bestuur</w:t>
      </w:r>
      <w:r w:rsidRPr="00535D5F">
        <w:rPr>
          <w:rFonts w:cs="Arial"/>
          <w:sz w:val="24"/>
          <w:szCs w:val="24"/>
        </w:rPr>
        <w:t xml:space="preserve"> en zich tot de </w:t>
      </w:r>
      <w:r w:rsidR="00AC26F9" w:rsidRPr="00535D5F">
        <w:rPr>
          <w:rFonts w:cs="Arial"/>
          <w:sz w:val="24"/>
          <w:szCs w:val="24"/>
        </w:rPr>
        <w:t>raad van toezicht</w:t>
      </w:r>
      <w:r w:rsidRPr="00535D5F">
        <w:rPr>
          <w:rFonts w:cs="Arial"/>
          <w:sz w:val="24"/>
          <w:szCs w:val="24"/>
        </w:rPr>
        <w:t xml:space="preserve"> kan wenden als hij bij de </w:t>
      </w:r>
      <w:r w:rsidR="00AC26F9" w:rsidRPr="00535D5F">
        <w:rPr>
          <w:rFonts w:cs="Arial"/>
          <w:sz w:val="24"/>
          <w:szCs w:val="24"/>
        </w:rPr>
        <w:t>raad van bestuur</w:t>
      </w:r>
      <w:r w:rsidRPr="00535D5F">
        <w:rPr>
          <w:rFonts w:cs="Arial"/>
          <w:sz w:val="24"/>
          <w:szCs w:val="24"/>
        </w:rPr>
        <w:t xml:space="preserve"> geen gehoor vindt</w:t>
      </w:r>
      <w:r w:rsidR="00767B12" w:rsidRPr="00535D5F">
        <w:rPr>
          <w:rFonts w:cs="Arial"/>
          <w:sz w:val="24"/>
          <w:szCs w:val="24"/>
        </w:rPr>
        <w:t>; en</w:t>
      </w:r>
    </w:p>
    <w:p w14:paraId="6F8FA041" w14:textId="4C9454D0" w:rsidR="00B07028" w:rsidRDefault="00B07028" w:rsidP="006F791C">
      <w:pPr>
        <w:pStyle w:val="Lijstalinea"/>
        <w:numPr>
          <w:ilvl w:val="1"/>
          <w:numId w:val="4"/>
        </w:numPr>
        <w:spacing w:line="312" w:lineRule="auto"/>
        <w:ind w:left="854" w:hanging="287"/>
        <w:rPr>
          <w:rFonts w:cs="Arial"/>
          <w:sz w:val="24"/>
          <w:szCs w:val="24"/>
        </w:rPr>
      </w:pPr>
      <w:r w:rsidRPr="00535D5F">
        <w:rPr>
          <w:rFonts w:cs="Arial"/>
          <w:sz w:val="24"/>
          <w:szCs w:val="24"/>
        </w:rPr>
        <w:t>een klokkenluidersregeling voor het melden van (vermoedens van) misstanden in</w:t>
      </w:r>
      <w:r w:rsidR="00D33BCC" w:rsidRPr="00535D5F">
        <w:rPr>
          <w:rFonts w:cs="Arial"/>
          <w:sz w:val="24"/>
          <w:szCs w:val="24"/>
        </w:rPr>
        <w:t xml:space="preserve"> de</w:t>
      </w:r>
      <w:r w:rsidRPr="00535D5F">
        <w:rPr>
          <w:rFonts w:cs="Arial"/>
          <w:sz w:val="24"/>
          <w:szCs w:val="24"/>
        </w:rPr>
        <w:t xml:space="preserve"> </w:t>
      </w:r>
      <w:r w:rsidR="00915F8D" w:rsidRPr="00535D5F">
        <w:rPr>
          <w:rFonts w:cs="Arial"/>
          <w:sz w:val="24"/>
          <w:szCs w:val="24"/>
        </w:rPr>
        <w:t>Stichting</w:t>
      </w:r>
      <w:r w:rsidRPr="00535D5F">
        <w:rPr>
          <w:rFonts w:cs="Arial"/>
          <w:sz w:val="24"/>
          <w:szCs w:val="24"/>
        </w:rPr>
        <w:t xml:space="preserve"> door medewerkers die openbaar is en op de website van de </w:t>
      </w:r>
      <w:r w:rsidR="00915F8D" w:rsidRPr="00535D5F">
        <w:rPr>
          <w:rFonts w:cs="Arial"/>
          <w:sz w:val="24"/>
          <w:szCs w:val="24"/>
        </w:rPr>
        <w:t>Stichting</w:t>
      </w:r>
      <w:r w:rsidR="008815D1" w:rsidRPr="00535D5F">
        <w:rPr>
          <w:rFonts w:cs="Arial"/>
          <w:sz w:val="24"/>
          <w:szCs w:val="24"/>
        </w:rPr>
        <w:t xml:space="preserve"> wordt gepubliceerd.</w:t>
      </w:r>
    </w:p>
    <w:p w14:paraId="57519A10" w14:textId="77777777" w:rsidR="00396D13" w:rsidRPr="00396D13" w:rsidRDefault="00535D5F" w:rsidP="006F791C">
      <w:pPr>
        <w:pStyle w:val="Lijstalinea"/>
        <w:numPr>
          <w:ilvl w:val="0"/>
          <w:numId w:val="2"/>
        </w:numPr>
        <w:spacing w:line="312" w:lineRule="auto"/>
        <w:ind w:left="567" w:hanging="567"/>
        <w:rPr>
          <w:rFonts w:cs="Arial"/>
          <w:b/>
          <w:sz w:val="24"/>
          <w:szCs w:val="24"/>
        </w:rPr>
      </w:pPr>
      <w:r w:rsidRPr="00396D13">
        <w:rPr>
          <w:rFonts w:cs="Arial"/>
          <w:b/>
          <w:sz w:val="24"/>
          <w:szCs w:val="24"/>
        </w:rPr>
        <w:lastRenderedPageBreak/>
        <w:t>Werkwijze en besluitvorming raad van bestuur</w:t>
      </w:r>
    </w:p>
    <w:p w14:paraId="5886C927" w14:textId="11960999" w:rsidR="0088268A" w:rsidRDefault="003366C8" w:rsidP="00396D13">
      <w:pPr>
        <w:pStyle w:val="Lijstalinea"/>
        <w:spacing w:line="312" w:lineRule="auto"/>
        <w:ind w:left="567"/>
        <w:rPr>
          <w:rFonts w:cs="Arial"/>
          <w:sz w:val="24"/>
          <w:szCs w:val="24"/>
        </w:rPr>
      </w:pPr>
      <w:r w:rsidRPr="00396D13">
        <w:rPr>
          <w:rFonts w:cs="Arial"/>
          <w:sz w:val="24"/>
          <w:szCs w:val="24"/>
        </w:rPr>
        <w:t>De werkwijze en besluitvorming van de raad van bestuur vindt plaats overeenkomstig het</w:t>
      </w:r>
      <w:r w:rsidR="001276A0" w:rsidRPr="00396D13">
        <w:rPr>
          <w:rFonts w:cs="Arial"/>
          <w:sz w:val="24"/>
          <w:szCs w:val="24"/>
        </w:rPr>
        <w:t xml:space="preserve"> bepaalde </w:t>
      </w:r>
      <w:r w:rsidRPr="00396D13">
        <w:rPr>
          <w:rFonts w:cs="Arial"/>
          <w:sz w:val="24"/>
          <w:szCs w:val="24"/>
        </w:rPr>
        <w:t xml:space="preserve">in de </w:t>
      </w:r>
      <w:r w:rsidR="00396D13" w:rsidRPr="00396D13">
        <w:rPr>
          <w:rFonts w:cs="Arial"/>
          <w:sz w:val="24"/>
          <w:szCs w:val="24"/>
        </w:rPr>
        <w:t>statuten</w:t>
      </w:r>
      <w:r w:rsidRPr="00396D13">
        <w:rPr>
          <w:rFonts w:cs="Arial"/>
          <w:sz w:val="24"/>
          <w:szCs w:val="24"/>
        </w:rPr>
        <w:t xml:space="preserve"> van de Stichtin</w:t>
      </w:r>
      <w:r w:rsidR="001276A0" w:rsidRPr="00396D13">
        <w:rPr>
          <w:rFonts w:cs="Arial"/>
          <w:sz w:val="24"/>
          <w:szCs w:val="24"/>
        </w:rPr>
        <w:t>g</w:t>
      </w:r>
      <w:r w:rsidR="00396D13">
        <w:rPr>
          <w:rFonts w:cs="Arial"/>
          <w:sz w:val="24"/>
          <w:szCs w:val="24"/>
        </w:rPr>
        <w:t>.</w:t>
      </w:r>
    </w:p>
    <w:p w14:paraId="7DD5CBB2" w14:textId="77777777" w:rsidR="00396D13" w:rsidRPr="00396D13" w:rsidRDefault="00396D13" w:rsidP="00396D13">
      <w:pPr>
        <w:pStyle w:val="Lijstalinea"/>
        <w:spacing w:line="312" w:lineRule="auto"/>
        <w:ind w:left="567"/>
        <w:rPr>
          <w:rFonts w:cs="Arial"/>
          <w:b/>
          <w:sz w:val="24"/>
          <w:szCs w:val="24"/>
        </w:rPr>
      </w:pPr>
    </w:p>
    <w:p w14:paraId="45DFB4C2" w14:textId="77777777" w:rsidR="00535D5F" w:rsidRPr="00535D5F" w:rsidRDefault="00535D5F" w:rsidP="006F791C">
      <w:pPr>
        <w:pStyle w:val="Lijstalinea"/>
        <w:numPr>
          <w:ilvl w:val="0"/>
          <w:numId w:val="2"/>
        </w:numPr>
        <w:spacing w:line="312" w:lineRule="auto"/>
        <w:ind w:left="567" w:hanging="567"/>
        <w:rPr>
          <w:rFonts w:cs="Arial"/>
          <w:b/>
          <w:sz w:val="24"/>
          <w:szCs w:val="24"/>
        </w:rPr>
      </w:pPr>
      <w:r w:rsidRPr="00535D5F">
        <w:rPr>
          <w:rFonts w:cs="Arial"/>
          <w:b/>
          <w:sz w:val="24"/>
          <w:szCs w:val="24"/>
        </w:rPr>
        <w:t>Vergaderingen raad van bestuur</w:t>
      </w:r>
    </w:p>
    <w:p w14:paraId="27DEF451" w14:textId="77777777" w:rsidR="00396D13" w:rsidRPr="00742031" w:rsidRDefault="001B191D" w:rsidP="006F791C">
      <w:pPr>
        <w:pStyle w:val="Lijstalinea"/>
        <w:numPr>
          <w:ilvl w:val="1"/>
          <w:numId w:val="8"/>
        </w:numPr>
        <w:spacing w:line="312" w:lineRule="auto"/>
        <w:ind w:left="567" w:hanging="567"/>
        <w:rPr>
          <w:rFonts w:cs="Arial"/>
          <w:sz w:val="24"/>
          <w:szCs w:val="24"/>
        </w:rPr>
      </w:pPr>
      <w:r w:rsidRPr="00396D13">
        <w:rPr>
          <w:rFonts w:cs="Arial"/>
          <w:sz w:val="24"/>
          <w:szCs w:val="24"/>
        </w:rPr>
        <w:t xml:space="preserve">De </w:t>
      </w:r>
      <w:r w:rsidR="00AC26F9" w:rsidRPr="00396D13">
        <w:rPr>
          <w:rFonts w:cs="Arial"/>
          <w:sz w:val="24"/>
          <w:szCs w:val="24"/>
        </w:rPr>
        <w:t>raad van bestuur</w:t>
      </w:r>
      <w:r w:rsidRPr="00396D13">
        <w:rPr>
          <w:rFonts w:cs="Arial"/>
          <w:sz w:val="24"/>
          <w:szCs w:val="24"/>
        </w:rPr>
        <w:t xml:space="preserve"> stelt uiterlijk in de laatste vergadering van het jaar de vergaderdata vast van de </w:t>
      </w:r>
      <w:r w:rsidRPr="00742031">
        <w:rPr>
          <w:rFonts w:cs="Arial"/>
          <w:sz w:val="24"/>
          <w:szCs w:val="24"/>
        </w:rPr>
        <w:t>vergaderingen voor het komende jaar.</w:t>
      </w:r>
    </w:p>
    <w:p w14:paraId="09EC31DF" w14:textId="65B851B2" w:rsidR="00825E12" w:rsidRPr="00742031" w:rsidRDefault="00825E12" w:rsidP="00825E12">
      <w:pPr>
        <w:pStyle w:val="Lijstalinea"/>
        <w:numPr>
          <w:ilvl w:val="1"/>
          <w:numId w:val="8"/>
        </w:numPr>
        <w:spacing w:line="312" w:lineRule="auto"/>
        <w:ind w:left="567" w:hanging="567"/>
        <w:rPr>
          <w:rFonts w:cs="Arial"/>
          <w:sz w:val="24"/>
          <w:szCs w:val="24"/>
        </w:rPr>
      </w:pPr>
      <w:r w:rsidRPr="00742031">
        <w:rPr>
          <w:rFonts w:cs="Arial"/>
          <w:sz w:val="24"/>
          <w:szCs w:val="24"/>
        </w:rPr>
        <w:t>Elk lid van de raad van bestuur is gerechtigd onderwerpen te agenderen voor de vergadering van de raad van bestuur. Het lid van de raad van bestuur dat een onderwerp op de agenda plaatst, zal waar mogelijk het betreffende agendapunt voorzien van een (schriftelijke) toelichting. In ieder geval zal alle informatie waarover het betreffende lid van de raad van bestuur beschikt, ter vergadering worden ingebracht.</w:t>
      </w:r>
    </w:p>
    <w:p w14:paraId="7E885185" w14:textId="31AB3B01" w:rsidR="00396D13" w:rsidRPr="00742031" w:rsidDel="00D16C65" w:rsidRDefault="001B191D" w:rsidP="006F791C">
      <w:pPr>
        <w:pStyle w:val="Lijstalinea"/>
        <w:numPr>
          <w:ilvl w:val="1"/>
          <w:numId w:val="8"/>
        </w:numPr>
        <w:spacing w:line="312" w:lineRule="auto"/>
        <w:ind w:left="567" w:hanging="567"/>
        <w:rPr>
          <w:rFonts w:cs="Arial"/>
          <w:sz w:val="24"/>
          <w:szCs w:val="24"/>
        </w:rPr>
      </w:pPr>
      <w:r w:rsidRPr="00742031" w:rsidDel="00D16C65">
        <w:rPr>
          <w:rFonts w:cs="Arial"/>
          <w:sz w:val="24"/>
          <w:szCs w:val="24"/>
        </w:rPr>
        <w:t xml:space="preserve">De agenda van de vergadering van de </w:t>
      </w:r>
      <w:r w:rsidR="00AC26F9" w:rsidRPr="00742031" w:rsidDel="00D16C65">
        <w:rPr>
          <w:rFonts w:cs="Arial"/>
          <w:sz w:val="24"/>
          <w:szCs w:val="24"/>
        </w:rPr>
        <w:t>raad van bestuur</w:t>
      </w:r>
      <w:r w:rsidRPr="00742031" w:rsidDel="00D16C65">
        <w:rPr>
          <w:rFonts w:cs="Arial"/>
          <w:sz w:val="24"/>
          <w:szCs w:val="24"/>
        </w:rPr>
        <w:t xml:space="preserve"> wordt vastgesteld door de voorzitter van de </w:t>
      </w:r>
      <w:r w:rsidR="00AC26F9" w:rsidRPr="00742031" w:rsidDel="00D16C65">
        <w:rPr>
          <w:rFonts w:cs="Arial"/>
          <w:sz w:val="24"/>
          <w:szCs w:val="24"/>
        </w:rPr>
        <w:t>raad van bestuur</w:t>
      </w:r>
      <w:r w:rsidR="00B76FD1" w:rsidRPr="00742031" w:rsidDel="00D16C65">
        <w:rPr>
          <w:rFonts w:cs="Arial"/>
          <w:sz w:val="24"/>
          <w:szCs w:val="24"/>
        </w:rPr>
        <w:t xml:space="preserve">, </w:t>
      </w:r>
      <w:r w:rsidR="00D66D47">
        <w:rPr>
          <w:rFonts w:cs="Arial"/>
          <w:sz w:val="24"/>
          <w:szCs w:val="24"/>
        </w:rPr>
        <w:t>in ieder geval</w:t>
      </w:r>
      <w:r w:rsidR="00D66D47" w:rsidRPr="00D66D47">
        <w:rPr>
          <w:rFonts w:cs="Arial"/>
          <w:sz w:val="24"/>
          <w:szCs w:val="24"/>
        </w:rPr>
        <w:t xml:space="preserve"> de punten die door ieder lid RvB worden ingebracht worden geagendeerd voor de vergadering</w:t>
      </w:r>
      <w:r w:rsidR="00D66D47">
        <w:rPr>
          <w:rFonts w:cs="Arial"/>
          <w:sz w:val="24"/>
          <w:szCs w:val="24"/>
        </w:rPr>
        <w:t xml:space="preserve"> en </w:t>
      </w:r>
      <w:r w:rsidR="00B76FD1" w:rsidRPr="00742031" w:rsidDel="00D16C65">
        <w:rPr>
          <w:rFonts w:cs="Arial"/>
          <w:sz w:val="24"/>
          <w:szCs w:val="24"/>
        </w:rPr>
        <w:t xml:space="preserve">onverminderd het bepaalde in de </w:t>
      </w:r>
      <w:r w:rsidR="00396D13" w:rsidRPr="00742031" w:rsidDel="00D16C65">
        <w:rPr>
          <w:rFonts w:cs="Arial"/>
          <w:sz w:val="24"/>
          <w:szCs w:val="24"/>
        </w:rPr>
        <w:t>statuten</w:t>
      </w:r>
      <w:r w:rsidRPr="00742031" w:rsidDel="00D16C65">
        <w:rPr>
          <w:rFonts w:cs="Arial"/>
          <w:sz w:val="24"/>
          <w:szCs w:val="24"/>
        </w:rPr>
        <w:t>.</w:t>
      </w:r>
      <w:r w:rsidR="002968C8">
        <w:rPr>
          <w:rFonts w:cs="Arial"/>
          <w:sz w:val="24"/>
          <w:szCs w:val="24"/>
        </w:rPr>
        <w:t xml:space="preserve"> </w:t>
      </w:r>
    </w:p>
    <w:p w14:paraId="0E39CBD9" w14:textId="77777777" w:rsidR="00291C2C" w:rsidRPr="00742031" w:rsidRDefault="00291C2C" w:rsidP="00291C2C">
      <w:pPr>
        <w:pStyle w:val="Lijstalinea"/>
        <w:numPr>
          <w:ilvl w:val="1"/>
          <w:numId w:val="8"/>
        </w:numPr>
        <w:spacing w:line="312" w:lineRule="auto"/>
        <w:ind w:left="567" w:hanging="567"/>
        <w:rPr>
          <w:rFonts w:cs="Arial"/>
          <w:sz w:val="24"/>
          <w:szCs w:val="24"/>
        </w:rPr>
      </w:pPr>
      <w:r w:rsidRPr="00742031">
        <w:rPr>
          <w:rFonts w:cs="Arial"/>
          <w:sz w:val="24"/>
          <w:szCs w:val="24"/>
        </w:rPr>
        <w:t xml:space="preserve">Ieder lid van de raad van bestuur heeft de bevoegdheid de vergadering wegens dringende redenen onmiddellijk bijeen te roepen. </w:t>
      </w:r>
    </w:p>
    <w:p w14:paraId="1EE3E21C" w14:textId="64966604" w:rsidR="00396D13" w:rsidRDefault="001B191D" w:rsidP="006F791C">
      <w:pPr>
        <w:pStyle w:val="Lijstalinea"/>
        <w:numPr>
          <w:ilvl w:val="1"/>
          <w:numId w:val="8"/>
        </w:numPr>
        <w:spacing w:line="312" w:lineRule="auto"/>
        <w:ind w:left="567" w:hanging="567"/>
        <w:rPr>
          <w:rFonts w:cs="Arial"/>
          <w:sz w:val="24"/>
          <w:szCs w:val="24"/>
        </w:rPr>
      </w:pPr>
      <w:r w:rsidRPr="00396D13">
        <w:rPr>
          <w:rFonts w:cs="Arial"/>
          <w:sz w:val="24"/>
          <w:szCs w:val="24"/>
        </w:rPr>
        <w:t xml:space="preserve">De </w:t>
      </w:r>
      <w:r w:rsidR="00AC26F9" w:rsidRPr="00396D13">
        <w:rPr>
          <w:rFonts w:cs="Arial"/>
          <w:sz w:val="24"/>
          <w:szCs w:val="24"/>
        </w:rPr>
        <w:t>raad van bestuur</w:t>
      </w:r>
      <w:r w:rsidRPr="00396D13">
        <w:rPr>
          <w:rFonts w:cs="Arial"/>
          <w:sz w:val="24"/>
          <w:szCs w:val="24"/>
        </w:rPr>
        <w:t xml:space="preserve"> kan zich tijdens de vergadering structureel of incidenteel laten bijstaan door andere medewerkers van de Stichting.</w:t>
      </w:r>
    </w:p>
    <w:p w14:paraId="1458F988" w14:textId="55400092" w:rsidR="00396D13" w:rsidRPr="00742031" w:rsidRDefault="001B191D" w:rsidP="006F791C">
      <w:pPr>
        <w:pStyle w:val="Lijstalinea"/>
        <w:numPr>
          <w:ilvl w:val="1"/>
          <w:numId w:val="8"/>
        </w:numPr>
        <w:spacing w:line="312" w:lineRule="auto"/>
        <w:ind w:left="567" w:hanging="567"/>
        <w:rPr>
          <w:rFonts w:cs="Arial"/>
          <w:sz w:val="24"/>
          <w:szCs w:val="24"/>
        </w:rPr>
      </w:pPr>
      <w:r w:rsidRPr="00396D13">
        <w:rPr>
          <w:rFonts w:cs="Arial"/>
          <w:sz w:val="24"/>
          <w:szCs w:val="24"/>
        </w:rPr>
        <w:t xml:space="preserve">Van de vergaderingen van de </w:t>
      </w:r>
      <w:r w:rsidR="00AC26F9" w:rsidRPr="00396D13">
        <w:rPr>
          <w:rFonts w:cs="Arial"/>
          <w:sz w:val="24"/>
          <w:szCs w:val="24"/>
        </w:rPr>
        <w:t>raad van bestuur</w:t>
      </w:r>
      <w:r w:rsidRPr="00396D13">
        <w:rPr>
          <w:rFonts w:cs="Arial"/>
          <w:sz w:val="24"/>
          <w:szCs w:val="24"/>
        </w:rPr>
        <w:t xml:space="preserve"> word</w:t>
      </w:r>
      <w:r w:rsidR="0095208A" w:rsidRPr="00396D13">
        <w:rPr>
          <w:rFonts w:cs="Arial"/>
          <w:sz w:val="24"/>
          <w:szCs w:val="24"/>
        </w:rPr>
        <w:t>t</w:t>
      </w:r>
      <w:r w:rsidRPr="00396D13">
        <w:rPr>
          <w:rFonts w:cs="Arial"/>
          <w:sz w:val="24"/>
          <w:szCs w:val="24"/>
        </w:rPr>
        <w:t xml:space="preserve"> een verslag opgemaakt. Deze verslaglegging zal niet woordelijk geschieden. Afspraken, besluiten, gevraagde en verstrekte informatie </w:t>
      </w:r>
      <w:r w:rsidRPr="00742031">
        <w:rPr>
          <w:rFonts w:cs="Arial"/>
          <w:sz w:val="24"/>
          <w:szCs w:val="24"/>
        </w:rPr>
        <w:t>worden per onderwerp weergegeven, zulks met de gehanteerde argumentatie</w:t>
      </w:r>
      <w:r w:rsidR="00610C26">
        <w:rPr>
          <w:rFonts w:cs="Arial"/>
          <w:sz w:val="24"/>
          <w:szCs w:val="24"/>
        </w:rPr>
        <w:t xml:space="preserve"> met toegevoegd de naam van de (dochter)stichting waar een besluit betrekking op heeft</w:t>
      </w:r>
      <w:r w:rsidR="00734294">
        <w:rPr>
          <w:rFonts w:cs="Arial"/>
          <w:sz w:val="24"/>
          <w:szCs w:val="24"/>
        </w:rPr>
        <w:t xml:space="preserve">. </w:t>
      </w:r>
      <w:r w:rsidRPr="00742031">
        <w:rPr>
          <w:rFonts w:cs="Arial"/>
          <w:sz w:val="24"/>
          <w:szCs w:val="24"/>
        </w:rPr>
        <w:t xml:space="preserve">Het verslag wordt in de eerstvolgende vergadering besproken en vastgesteld. </w:t>
      </w:r>
    </w:p>
    <w:p w14:paraId="24F59EC0" w14:textId="0E230FB5" w:rsidR="001B191D" w:rsidRPr="00396D13" w:rsidRDefault="00681BF7" w:rsidP="006F791C">
      <w:pPr>
        <w:pStyle w:val="Lijstalinea"/>
        <w:numPr>
          <w:ilvl w:val="1"/>
          <w:numId w:val="8"/>
        </w:numPr>
        <w:spacing w:line="312" w:lineRule="auto"/>
        <w:ind w:left="567" w:hanging="567"/>
        <w:rPr>
          <w:rFonts w:cs="Arial"/>
          <w:sz w:val="24"/>
          <w:szCs w:val="24"/>
        </w:rPr>
      </w:pPr>
      <w:r w:rsidRPr="00742031">
        <w:rPr>
          <w:rFonts w:cs="Arial"/>
          <w:sz w:val="24"/>
          <w:szCs w:val="24"/>
        </w:rPr>
        <w:t>De leden van de raad van bestuur zijn gerechtigd om</w:t>
      </w:r>
      <w:r w:rsidR="001B191D" w:rsidRPr="00742031">
        <w:rPr>
          <w:rFonts w:cs="Arial"/>
          <w:sz w:val="24"/>
          <w:szCs w:val="24"/>
        </w:rPr>
        <w:t xml:space="preserve">, wanneer dat in de uitoefening van </w:t>
      </w:r>
      <w:r w:rsidR="0067279D" w:rsidRPr="00742031">
        <w:rPr>
          <w:rFonts w:cs="Arial"/>
          <w:sz w:val="24"/>
          <w:szCs w:val="24"/>
        </w:rPr>
        <w:t xml:space="preserve">de </w:t>
      </w:r>
      <w:r w:rsidR="001B191D" w:rsidRPr="00742031">
        <w:rPr>
          <w:rFonts w:cs="Arial"/>
          <w:sz w:val="24"/>
          <w:szCs w:val="24"/>
        </w:rPr>
        <w:t xml:space="preserve">functie relevant is, gebruik te maken van de informatie uit de vergadering van de </w:t>
      </w:r>
      <w:r w:rsidR="00AC26F9" w:rsidRPr="00742031">
        <w:rPr>
          <w:rFonts w:cs="Arial"/>
          <w:sz w:val="24"/>
          <w:szCs w:val="24"/>
        </w:rPr>
        <w:t>raad van bestuur</w:t>
      </w:r>
      <w:r w:rsidR="001B191D" w:rsidRPr="00742031">
        <w:rPr>
          <w:rFonts w:cs="Arial"/>
          <w:sz w:val="24"/>
          <w:szCs w:val="24"/>
        </w:rPr>
        <w:t>, tenzij uit de aard van het onderwerp</w:t>
      </w:r>
      <w:r w:rsidR="001B191D" w:rsidRPr="00396D13">
        <w:rPr>
          <w:rFonts w:cs="Arial"/>
          <w:sz w:val="24"/>
          <w:szCs w:val="24"/>
        </w:rPr>
        <w:t xml:space="preserve"> blijkt dat vertrouwelijkheid geboden is. </w:t>
      </w:r>
    </w:p>
    <w:p w14:paraId="7DD80164" w14:textId="77777777" w:rsidR="00535D5F" w:rsidRPr="00535D5F" w:rsidRDefault="00535D5F" w:rsidP="00396D13">
      <w:pPr>
        <w:pStyle w:val="Lijstalinea"/>
        <w:spacing w:line="312" w:lineRule="auto"/>
        <w:ind w:left="360"/>
        <w:rPr>
          <w:rFonts w:cs="Arial"/>
          <w:sz w:val="24"/>
          <w:szCs w:val="24"/>
        </w:rPr>
      </w:pPr>
    </w:p>
    <w:p w14:paraId="62BA4AC5" w14:textId="51AD7B37" w:rsidR="00535D5F" w:rsidRPr="00535D5F" w:rsidRDefault="00535D5F" w:rsidP="006F791C">
      <w:pPr>
        <w:pStyle w:val="Lijstalinea"/>
        <w:numPr>
          <w:ilvl w:val="0"/>
          <w:numId w:val="2"/>
        </w:numPr>
        <w:spacing w:line="312" w:lineRule="auto"/>
        <w:ind w:left="567" w:hanging="567"/>
        <w:rPr>
          <w:rFonts w:cs="Arial"/>
          <w:b/>
          <w:sz w:val="24"/>
          <w:szCs w:val="24"/>
        </w:rPr>
      </w:pPr>
      <w:r w:rsidRPr="00535D5F">
        <w:rPr>
          <w:rFonts w:cs="Arial"/>
          <w:b/>
          <w:sz w:val="24"/>
          <w:szCs w:val="24"/>
        </w:rPr>
        <w:t xml:space="preserve">Belanghebbenden en </w:t>
      </w:r>
      <w:r w:rsidR="006F6D9E">
        <w:rPr>
          <w:rFonts w:cs="Arial"/>
          <w:b/>
          <w:sz w:val="24"/>
          <w:szCs w:val="24"/>
        </w:rPr>
        <w:t>(</w:t>
      </w:r>
      <w:r w:rsidRPr="00535D5F">
        <w:rPr>
          <w:rFonts w:cs="Arial"/>
          <w:b/>
          <w:sz w:val="24"/>
          <w:szCs w:val="24"/>
        </w:rPr>
        <w:t>mede</w:t>
      </w:r>
      <w:r w:rsidR="006F6D9E">
        <w:rPr>
          <w:rFonts w:cs="Arial"/>
          <w:b/>
          <w:sz w:val="24"/>
          <w:szCs w:val="24"/>
        </w:rPr>
        <w:t>)</w:t>
      </w:r>
      <w:r w:rsidRPr="00535D5F">
        <w:rPr>
          <w:rFonts w:cs="Arial"/>
          <w:b/>
          <w:sz w:val="24"/>
          <w:szCs w:val="24"/>
        </w:rPr>
        <w:t>zeggenschap</w:t>
      </w:r>
    </w:p>
    <w:p w14:paraId="33E682AF" w14:textId="77777777" w:rsidR="00396D13" w:rsidRDefault="00396D13" w:rsidP="006F791C">
      <w:pPr>
        <w:pStyle w:val="Lijstalinea"/>
        <w:numPr>
          <w:ilvl w:val="1"/>
          <w:numId w:val="9"/>
        </w:numPr>
        <w:spacing w:line="312" w:lineRule="auto"/>
        <w:rPr>
          <w:rFonts w:cs="Arial"/>
          <w:sz w:val="24"/>
          <w:szCs w:val="24"/>
        </w:rPr>
      </w:pPr>
      <w:r>
        <w:rPr>
          <w:rFonts w:cs="Arial"/>
          <w:sz w:val="24"/>
          <w:szCs w:val="24"/>
        </w:rPr>
        <w:t xml:space="preserve">   </w:t>
      </w:r>
      <w:r w:rsidR="0027780A" w:rsidRPr="00396D13">
        <w:rPr>
          <w:rFonts w:cs="Arial"/>
          <w:sz w:val="24"/>
          <w:szCs w:val="24"/>
        </w:rPr>
        <w:t xml:space="preserve">De </w:t>
      </w:r>
      <w:r w:rsidR="00AC26F9" w:rsidRPr="00396D13">
        <w:rPr>
          <w:rFonts w:cs="Arial"/>
          <w:sz w:val="24"/>
          <w:szCs w:val="24"/>
        </w:rPr>
        <w:t>raad van bestuur</w:t>
      </w:r>
      <w:r w:rsidR="002E181D" w:rsidRPr="00396D13">
        <w:rPr>
          <w:rFonts w:cs="Arial"/>
          <w:sz w:val="24"/>
          <w:szCs w:val="24"/>
        </w:rPr>
        <w:t xml:space="preserve"> </w:t>
      </w:r>
      <w:r w:rsidR="0027780A" w:rsidRPr="00396D13">
        <w:rPr>
          <w:rFonts w:cs="Arial"/>
          <w:sz w:val="24"/>
          <w:szCs w:val="24"/>
        </w:rPr>
        <w:t>voert een actief en transpara</w:t>
      </w:r>
      <w:r>
        <w:rPr>
          <w:rFonts w:cs="Arial"/>
          <w:sz w:val="24"/>
          <w:szCs w:val="24"/>
        </w:rPr>
        <w:t xml:space="preserve">nt beleid voor de omgang met de </w:t>
      </w:r>
    </w:p>
    <w:p w14:paraId="701ABCEE" w14:textId="4EBC0741" w:rsidR="00396D13" w:rsidRDefault="006F6D9E" w:rsidP="00396D13">
      <w:pPr>
        <w:pStyle w:val="Lijstalinea"/>
        <w:spacing w:line="312" w:lineRule="auto"/>
        <w:ind w:left="567"/>
        <w:rPr>
          <w:rFonts w:cs="Arial"/>
          <w:sz w:val="24"/>
          <w:szCs w:val="24"/>
        </w:rPr>
      </w:pPr>
      <w:r>
        <w:rPr>
          <w:rFonts w:cs="Arial"/>
          <w:sz w:val="24"/>
          <w:szCs w:val="24"/>
        </w:rPr>
        <w:t>(</w:t>
      </w:r>
      <w:r w:rsidR="0027780A" w:rsidRPr="00396D13">
        <w:rPr>
          <w:rFonts w:cs="Arial"/>
          <w:sz w:val="24"/>
          <w:szCs w:val="24"/>
        </w:rPr>
        <w:t>mede</w:t>
      </w:r>
      <w:r>
        <w:rPr>
          <w:rFonts w:cs="Arial"/>
          <w:sz w:val="24"/>
          <w:szCs w:val="24"/>
        </w:rPr>
        <w:t>)</w:t>
      </w:r>
      <w:r w:rsidR="0027780A" w:rsidRPr="00396D13">
        <w:rPr>
          <w:rFonts w:cs="Arial"/>
          <w:sz w:val="24"/>
          <w:szCs w:val="24"/>
        </w:rPr>
        <w:t xml:space="preserve">zeggenschapsorganen en schept de randvoorwaarden en waarborgen voor een adequate invloed van de belanghebbenden ten aanzien van de zorg- en dienstverlening van de </w:t>
      </w:r>
      <w:r w:rsidR="00915F8D" w:rsidRPr="00396D13">
        <w:rPr>
          <w:rFonts w:cs="Arial"/>
          <w:sz w:val="24"/>
          <w:szCs w:val="24"/>
        </w:rPr>
        <w:t>Stichting</w:t>
      </w:r>
      <w:r w:rsidR="0027780A" w:rsidRPr="00396D13">
        <w:rPr>
          <w:rFonts w:cs="Arial"/>
          <w:sz w:val="24"/>
          <w:szCs w:val="24"/>
        </w:rPr>
        <w:t>. De inhoudelijke doelen van de medezeggenschap en de dialoog met de medezeggenschapsorganen respectievelijk interne en externe belanghebbenden</w:t>
      </w:r>
      <w:r w:rsidR="00707AAA" w:rsidRPr="00396D13">
        <w:rPr>
          <w:rFonts w:cs="Arial"/>
          <w:sz w:val="24"/>
          <w:szCs w:val="24"/>
        </w:rPr>
        <w:t xml:space="preserve"> van de </w:t>
      </w:r>
      <w:r w:rsidR="00915F8D" w:rsidRPr="00396D13">
        <w:rPr>
          <w:rFonts w:cs="Arial"/>
          <w:sz w:val="24"/>
          <w:szCs w:val="24"/>
        </w:rPr>
        <w:t>Stichting</w:t>
      </w:r>
      <w:r w:rsidR="00707AAA" w:rsidRPr="00396D13">
        <w:rPr>
          <w:rFonts w:cs="Arial"/>
          <w:sz w:val="24"/>
          <w:szCs w:val="24"/>
        </w:rPr>
        <w:t xml:space="preserve"> </w:t>
      </w:r>
      <w:r w:rsidR="0027780A" w:rsidRPr="00396D13">
        <w:rPr>
          <w:rFonts w:cs="Arial"/>
          <w:sz w:val="24"/>
          <w:szCs w:val="24"/>
        </w:rPr>
        <w:t>staan centraal in dit beleid</w:t>
      </w:r>
      <w:r w:rsidR="0095208A" w:rsidRPr="00396D13">
        <w:rPr>
          <w:rFonts w:cs="Arial"/>
          <w:sz w:val="24"/>
          <w:szCs w:val="24"/>
        </w:rPr>
        <w:t>,</w:t>
      </w:r>
      <w:r w:rsidR="0027780A" w:rsidRPr="00396D13">
        <w:rPr>
          <w:rFonts w:cs="Arial"/>
          <w:sz w:val="24"/>
          <w:szCs w:val="24"/>
        </w:rPr>
        <w:t xml:space="preserve"> dat tot stand komt na overleg met de betrokken (organen van) belanghebbenden. De </w:t>
      </w:r>
      <w:r w:rsidR="00AC26F9" w:rsidRPr="00396D13">
        <w:rPr>
          <w:rFonts w:cs="Arial"/>
          <w:sz w:val="24"/>
          <w:szCs w:val="24"/>
        </w:rPr>
        <w:t>raad van bestuur</w:t>
      </w:r>
      <w:r w:rsidR="002E181D" w:rsidRPr="00396D13">
        <w:rPr>
          <w:rFonts w:cs="Arial"/>
          <w:sz w:val="24"/>
          <w:szCs w:val="24"/>
        </w:rPr>
        <w:t xml:space="preserve"> </w:t>
      </w:r>
      <w:r w:rsidR="0027780A" w:rsidRPr="00396D13">
        <w:rPr>
          <w:rFonts w:cs="Arial"/>
          <w:sz w:val="24"/>
          <w:szCs w:val="24"/>
        </w:rPr>
        <w:t xml:space="preserve">stelt in dat kader, na verkregen goedkeuring van de </w:t>
      </w:r>
      <w:r w:rsidR="00AC26F9" w:rsidRPr="00396D13">
        <w:rPr>
          <w:rFonts w:cs="Arial"/>
          <w:sz w:val="24"/>
          <w:szCs w:val="24"/>
        </w:rPr>
        <w:t>raad van toezicht</w:t>
      </w:r>
      <w:r w:rsidR="0027780A" w:rsidRPr="00396D13">
        <w:rPr>
          <w:rFonts w:cs="Arial"/>
          <w:sz w:val="24"/>
          <w:szCs w:val="24"/>
        </w:rPr>
        <w:t xml:space="preserve">, vast wie de belanghebbenden zijn en </w:t>
      </w:r>
      <w:r w:rsidR="00707AAA" w:rsidRPr="00396D13">
        <w:rPr>
          <w:rFonts w:cs="Arial"/>
          <w:sz w:val="24"/>
          <w:szCs w:val="24"/>
        </w:rPr>
        <w:t xml:space="preserve">wanneer en </w:t>
      </w:r>
      <w:r w:rsidR="0027780A" w:rsidRPr="00396D13">
        <w:rPr>
          <w:rFonts w:cs="Arial"/>
          <w:sz w:val="24"/>
          <w:szCs w:val="24"/>
        </w:rPr>
        <w:t xml:space="preserve">op </w:t>
      </w:r>
      <w:r w:rsidR="0027780A" w:rsidRPr="00396D13">
        <w:rPr>
          <w:rFonts w:cs="Arial"/>
          <w:sz w:val="24"/>
          <w:szCs w:val="24"/>
        </w:rPr>
        <w:lastRenderedPageBreak/>
        <w:t>welke wijze vorm en inhoud wordt gegeven aan de informatieverschaffing</w:t>
      </w:r>
      <w:r w:rsidR="00707AAA" w:rsidRPr="00396D13">
        <w:rPr>
          <w:rFonts w:cs="Arial"/>
          <w:sz w:val="24"/>
          <w:szCs w:val="24"/>
        </w:rPr>
        <w:t xml:space="preserve"> in onder andere het jaardocument</w:t>
      </w:r>
      <w:r w:rsidR="0027780A" w:rsidRPr="00396D13">
        <w:rPr>
          <w:rFonts w:cs="Arial"/>
          <w:sz w:val="24"/>
          <w:szCs w:val="24"/>
        </w:rPr>
        <w:t>, overleg en raadpleging van deze belanghebbenden.</w:t>
      </w:r>
    </w:p>
    <w:p w14:paraId="6D907330" w14:textId="77777777" w:rsidR="00396D13" w:rsidRDefault="00396D13" w:rsidP="006F791C">
      <w:pPr>
        <w:pStyle w:val="Lijstalinea"/>
        <w:numPr>
          <w:ilvl w:val="1"/>
          <w:numId w:val="9"/>
        </w:numPr>
        <w:spacing w:line="312" w:lineRule="auto"/>
        <w:ind w:left="426" w:hanging="426"/>
        <w:rPr>
          <w:rFonts w:cs="Arial"/>
          <w:sz w:val="24"/>
          <w:szCs w:val="24"/>
        </w:rPr>
      </w:pPr>
      <w:r>
        <w:rPr>
          <w:rFonts w:cs="Arial"/>
          <w:sz w:val="24"/>
          <w:szCs w:val="24"/>
        </w:rPr>
        <w:t xml:space="preserve">   </w:t>
      </w:r>
      <w:r w:rsidR="0027780A" w:rsidRPr="00396D13">
        <w:rPr>
          <w:rFonts w:cs="Arial"/>
          <w:sz w:val="24"/>
          <w:szCs w:val="24"/>
        </w:rPr>
        <w:t>D</w:t>
      </w:r>
      <w:r w:rsidR="006B6F3B" w:rsidRPr="00396D13">
        <w:rPr>
          <w:rFonts w:cs="Arial"/>
          <w:sz w:val="24"/>
          <w:szCs w:val="24"/>
        </w:rPr>
        <w:t>e</w:t>
      </w:r>
      <w:r w:rsidR="00F97F0C" w:rsidRPr="00396D13">
        <w:rPr>
          <w:rFonts w:cs="Arial"/>
          <w:sz w:val="24"/>
          <w:szCs w:val="24"/>
        </w:rPr>
        <w:t xml:space="preserve"> </w:t>
      </w:r>
      <w:r w:rsidR="00AC26F9" w:rsidRPr="00396D13">
        <w:rPr>
          <w:rFonts w:cs="Arial"/>
          <w:sz w:val="24"/>
          <w:szCs w:val="24"/>
        </w:rPr>
        <w:t>raad van bestuur</w:t>
      </w:r>
      <w:r w:rsidR="002E181D" w:rsidRPr="00396D13">
        <w:rPr>
          <w:rFonts w:cs="Arial"/>
          <w:sz w:val="24"/>
          <w:szCs w:val="24"/>
        </w:rPr>
        <w:t xml:space="preserve"> </w:t>
      </w:r>
      <w:r w:rsidR="0027780A" w:rsidRPr="00396D13">
        <w:rPr>
          <w:rFonts w:cs="Arial"/>
          <w:sz w:val="24"/>
          <w:szCs w:val="24"/>
        </w:rPr>
        <w:t xml:space="preserve">streeft </w:t>
      </w:r>
      <w:r w:rsidR="006B6F3B" w:rsidRPr="00396D13">
        <w:rPr>
          <w:rFonts w:cs="Arial"/>
          <w:sz w:val="24"/>
          <w:szCs w:val="24"/>
        </w:rPr>
        <w:t>bij zijn</w:t>
      </w:r>
      <w:r w:rsidR="0027780A" w:rsidRPr="00396D13">
        <w:rPr>
          <w:rFonts w:cs="Arial"/>
          <w:sz w:val="24"/>
          <w:szCs w:val="24"/>
        </w:rPr>
        <w:t xml:space="preserve"> handelen </w:t>
      </w:r>
      <w:r w:rsidR="006B6F3B" w:rsidRPr="00396D13">
        <w:rPr>
          <w:rFonts w:cs="Arial"/>
          <w:sz w:val="24"/>
          <w:szCs w:val="24"/>
        </w:rPr>
        <w:t>naar voldoende draag</w:t>
      </w:r>
      <w:r w:rsidR="00F569C8" w:rsidRPr="00396D13">
        <w:rPr>
          <w:rFonts w:cs="Arial"/>
          <w:sz w:val="24"/>
          <w:szCs w:val="24"/>
        </w:rPr>
        <w:t>vlak</w:t>
      </w:r>
      <w:r w:rsidR="006B6F3B" w:rsidRPr="00396D13">
        <w:rPr>
          <w:rFonts w:cs="Arial"/>
          <w:sz w:val="24"/>
          <w:szCs w:val="24"/>
        </w:rPr>
        <w:t xml:space="preserve"> bij de</w:t>
      </w:r>
      <w:r w:rsidR="00F97F0C" w:rsidRPr="00396D13">
        <w:rPr>
          <w:rFonts w:cs="Arial"/>
          <w:sz w:val="24"/>
          <w:szCs w:val="24"/>
        </w:rPr>
        <w:t xml:space="preserve"> </w:t>
      </w:r>
      <w:r w:rsidR="006B6F3B" w:rsidRPr="00396D13">
        <w:rPr>
          <w:rFonts w:cs="Arial"/>
          <w:sz w:val="24"/>
          <w:szCs w:val="24"/>
        </w:rPr>
        <w:t>medewerkers</w:t>
      </w:r>
      <w:r>
        <w:rPr>
          <w:rFonts w:cs="Arial"/>
          <w:sz w:val="24"/>
          <w:szCs w:val="24"/>
        </w:rPr>
        <w:t>,</w:t>
      </w:r>
    </w:p>
    <w:p w14:paraId="410119F8" w14:textId="5AD1B1FA" w:rsidR="00396D13" w:rsidRDefault="0027780A" w:rsidP="00396D13">
      <w:pPr>
        <w:pStyle w:val="Lijstalinea"/>
        <w:spacing w:line="312" w:lineRule="auto"/>
        <w:ind w:left="709" w:hanging="142"/>
        <w:rPr>
          <w:rFonts w:cs="Arial"/>
          <w:sz w:val="24"/>
          <w:szCs w:val="24"/>
        </w:rPr>
      </w:pPr>
      <w:r w:rsidRPr="00396D13">
        <w:rPr>
          <w:rFonts w:cs="Arial"/>
          <w:sz w:val="24"/>
          <w:szCs w:val="24"/>
        </w:rPr>
        <w:t xml:space="preserve">cliënten en overige belanghebbenden van de </w:t>
      </w:r>
      <w:r w:rsidR="00915F8D" w:rsidRPr="00396D13">
        <w:rPr>
          <w:rFonts w:cs="Arial"/>
          <w:sz w:val="24"/>
          <w:szCs w:val="24"/>
        </w:rPr>
        <w:t>Stichting</w:t>
      </w:r>
      <w:r w:rsidR="006B6F3B" w:rsidRPr="00396D13">
        <w:rPr>
          <w:rFonts w:cs="Arial"/>
          <w:sz w:val="24"/>
          <w:szCs w:val="24"/>
        </w:rPr>
        <w:t>.</w:t>
      </w:r>
    </w:p>
    <w:p w14:paraId="4C8AC3EC" w14:textId="7E538849" w:rsidR="00F70B1B" w:rsidRDefault="00F70B1B" w:rsidP="006F791C">
      <w:pPr>
        <w:pStyle w:val="Lijstalinea"/>
        <w:numPr>
          <w:ilvl w:val="1"/>
          <w:numId w:val="9"/>
        </w:numPr>
        <w:spacing w:line="312" w:lineRule="auto"/>
        <w:ind w:left="567" w:hanging="567"/>
        <w:rPr>
          <w:rFonts w:cs="Arial"/>
          <w:sz w:val="24"/>
          <w:szCs w:val="24"/>
        </w:rPr>
      </w:pPr>
      <w:r>
        <w:rPr>
          <w:rFonts w:cs="Arial"/>
          <w:sz w:val="24"/>
          <w:szCs w:val="24"/>
        </w:rPr>
        <w:t xml:space="preserve">De raad van bestuur onderkent de rol van de professionele zeggenschap </w:t>
      </w:r>
      <w:r w:rsidR="00327398">
        <w:rPr>
          <w:rFonts w:cs="Arial"/>
          <w:sz w:val="24"/>
          <w:szCs w:val="24"/>
        </w:rPr>
        <w:t xml:space="preserve">binnen de organisatie, die zijn vertegenwoordigd in de </w:t>
      </w:r>
      <w:r>
        <w:rPr>
          <w:rFonts w:cs="Arial"/>
          <w:sz w:val="24"/>
          <w:szCs w:val="24"/>
        </w:rPr>
        <w:t>professionele raad</w:t>
      </w:r>
      <w:r w:rsidR="00327398">
        <w:rPr>
          <w:rFonts w:cs="Arial"/>
          <w:sz w:val="24"/>
          <w:szCs w:val="24"/>
        </w:rPr>
        <w:t>, en benut d</w:t>
      </w:r>
      <w:r w:rsidR="002D2BCE">
        <w:rPr>
          <w:rFonts w:cs="Arial"/>
          <w:sz w:val="24"/>
          <w:szCs w:val="24"/>
        </w:rPr>
        <w:t>it orgaan ten volle.</w:t>
      </w:r>
      <w:r>
        <w:rPr>
          <w:rFonts w:cs="Arial"/>
          <w:sz w:val="24"/>
          <w:szCs w:val="24"/>
        </w:rPr>
        <w:t xml:space="preserve"> </w:t>
      </w:r>
    </w:p>
    <w:p w14:paraId="0C3A8B99" w14:textId="5B6854D1" w:rsidR="00396D13" w:rsidRDefault="006B6F3B" w:rsidP="006F791C">
      <w:pPr>
        <w:pStyle w:val="Lijstalinea"/>
        <w:numPr>
          <w:ilvl w:val="1"/>
          <w:numId w:val="9"/>
        </w:numPr>
        <w:spacing w:line="312" w:lineRule="auto"/>
        <w:ind w:left="567" w:hanging="567"/>
        <w:rPr>
          <w:rFonts w:cs="Arial"/>
          <w:sz w:val="24"/>
          <w:szCs w:val="24"/>
        </w:rPr>
      </w:pPr>
      <w:r w:rsidRPr="00396D13">
        <w:rPr>
          <w:rFonts w:cs="Arial"/>
          <w:sz w:val="24"/>
          <w:szCs w:val="24"/>
        </w:rPr>
        <w:t xml:space="preserve">De </w:t>
      </w:r>
      <w:r w:rsidR="00AC26F9" w:rsidRPr="00396D13">
        <w:rPr>
          <w:rFonts w:cs="Arial"/>
          <w:sz w:val="24"/>
          <w:szCs w:val="24"/>
        </w:rPr>
        <w:t>raad van bestuur</w:t>
      </w:r>
      <w:r w:rsidR="002E181D" w:rsidRPr="00396D13">
        <w:rPr>
          <w:rFonts w:cs="Arial"/>
          <w:sz w:val="24"/>
          <w:szCs w:val="24"/>
        </w:rPr>
        <w:t xml:space="preserve"> </w:t>
      </w:r>
      <w:r w:rsidRPr="00396D13">
        <w:rPr>
          <w:rFonts w:cs="Arial"/>
          <w:sz w:val="24"/>
          <w:szCs w:val="24"/>
        </w:rPr>
        <w:t>onderkent de waarde van het vertegenwoordigend overleg namens</w:t>
      </w:r>
    </w:p>
    <w:p w14:paraId="57AE5717" w14:textId="7D0D7E23" w:rsidR="006B6F3B" w:rsidRDefault="006B6F3B" w:rsidP="00396D13">
      <w:pPr>
        <w:pStyle w:val="Lijstalinea"/>
        <w:spacing w:line="312" w:lineRule="auto"/>
        <w:ind w:left="567"/>
        <w:rPr>
          <w:rFonts w:cs="Arial"/>
          <w:sz w:val="24"/>
          <w:szCs w:val="24"/>
        </w:rPr>
      </w:pPr>
      <w:r w:rsidRPr="00396D13">
        <w:rPr>
          <w:rFonts w:cs="Arial"/>
          <w:sz w:val="24"/>
          <w:szCs w:val="24"/>
        </w:rPr>
        <w:t>cliënten (</w:t>
      </w:r>
      <w:r w:rsidR="00AA3329" w:rsidRPr="00396D13">
        <w:rPr>
          <w:rFonts w:cs="Arial"/>
          <w:sz w:val="24"/>
          <w:szCs w:val="24"/>
        </w:rPr>
        <w:t>cliënten</w:t>
      </w:r>
      <w:r w:rsidRPr="00396D13">
        <w:rPr>
          <w:rFonts w:cs="Arial"/>
          <w:sz w:val="24"/>
          <w:szCs w:val="24"/>
        </w:rPr>
        <w:t>raad</w:t>
      </w:r>
      <w:r w:rsidR="00AA3329" w:rsidRPr="00396D13">
        <w:rPr>
          <w:rFonts w:cs="Arial"/>
          <w:sz w:val="24"/>
          <w:szCs w:val="24"/>
        </w:rPr>
        <w:t>)</w:t>
      </w:r>
      <w:r w:rsidR="00F70B1B">
        <w:rPr>
          <w:rFonts w:cs="Arial"/>
          <w:sz w:val="24"/>
          <w:szCs w:val="24"/>
        </w:rPr>
        <w:t xml:space="preserve"> en</w:t>
      </w:r>
      <w:r w:rsidR="00145890">
        <w:rPr>
          <w:rFonts w:cs="Arial"/>
          <w:sz w:val="24"/>
          <w:szCs w:val="24"/>
        </w:rPr>
        <w:t xml:space="preserve"> </w:t>
      </w:r>
      <w:r w:rsidRPr="00396D13">
        <w:rPr>
          <w:rFonts w:cs="Arial"/>
          <w:sz w:val="24"/>
          <w:szCs w:val="24"/>
        </w:rPr>
        <w:t xml:space="preserve"> namens de medewerkers</w:t>
      </w:r>
      <w:r w:rsidR="00F97F0C" w:rsidRPr="00396D13">
        <w:rPr>
          <w:rFonts w:cs="Arial"/>
          <w:sz w:val="24"/>
          <w:szCs w:val="24"/>
        </w:rPr>
        <w:t xml:space="preserve"> </w:t>
      </w:r>
      <w:r w:rsidRPr="00396D13">
        <w:rPr>
          <w:rFonts w:cs="Arial"/>
          <w:sz w:val="24"/>
          <w:szCs w:val="24"/>
        </w:rPr>
        <w:t>(ondernemingsraad)</w:t>
      </w:r>
      <w:r w:rsidR="0027780A" w:rsidRPr="00396D13">
        <w:rPr>
          <w:rFonts w:cs="Arial"/>
          <w:sz w:val="24"/>
          <w:szCs w:val="24"/>
        </w:rPr>
        <w:t xml:space="preserve"> als een functioneel element in de organisatie</w:t>
      </w:r>
      <w:r w:rsidRPr="00396D13">
        <w:rPr>
          <w:rFonts w:cs="Arial"/>
          <w:sz w:val="24"/>
          <w:szCs w:val="24"/>
        </w:rPr>
        <w:t xml:space="preserve"> en benut dit overleg ten volle.</w:t>
      </w:r>
    </w:p>
    <w:p w14:paraId="56500371" w14:textId="60195D3D" w:rsidR="006B6F3B" w:rsidRDefault="006B6F3B" w:rsidP="006F791C">
      <w:pPr>
        <w:pStyle w:val="Lijstalinea"/>
        <w:numPr>
          <w:ilvl w:val="1"/>
          <w:numId w:val="9"/>
        </w:numPr>
        <w:spacing w:line="312" w:lineRule="auto"/>
        <w:ind w:left="567" w:hanging="567"/>
        <w:rPr>
          <w:rFonts w:cs="Arial"/>
          <w:sz w:val="24"/>
          <w:szCs w:val="24"/>
        </w:rPr>
      </w:pPr>
      <w:r w:rsidRPr="00535D5F">
        <w:rPr>
          <w:rFonts w:cs="Arial"/>
          <w:sz w:val="24"/>
          <w:szCs w:val="24"/>
        </w:rPr>
        <w:t xml:space="preserve">De </w:t>
      </w:r>
      <w:r w:rsidR="00AC26F9" w:rsidRPr="00535D5F">
        <w:rPr>
          <w:rFonts w:cs="Arial"/>
          <w:sz w:val="24"/>
          <w:szCs w:val="24"/>
        </w:rPr>
        <w:t>raad van bestuur</w:t>
      </w:r>
      <w:r w:rsidR="002E181D" w:rsidRPr="00535D5F">
        <w:rPr>
          <w:rFonts w:cs="Arial"/>
          <w:sz w:val="24"/>
          <w:szCs w:val="24"/>
        </w:rPr>
        <w:t xml:space="preserve"> </w:t>
      </w:r>
      <w:r w:rsidRPr="00535D5F">
        <w:rPr>
          <w:rFonts w:cs="Arial"/>
          <w:sz w:val="24"/>
          <w:szCs w:val="24"/>
        </w:rPr>
        <w:t xml:space="preserve">neemt de vigerende wet- en regelgeving inzake </w:t>
      </w:r>
      <w:r w:rsidR="002D2BCE">
        <w:rPr>
          <w:rFonts w:cs="Arial"/>
          <w:sz w:val="24"/>
          <w:szCs w:val="24"/>
        </w:rPr>
        <w:t>(</w:t>
      </w:r>
      <w:r w:rsidRPr="00535D5F">
        <w:rPr>
          <w:rFonts w:cs="Arial"/>
          <w:sz w:val="24"/>
          <w:szCs w:val="24"/>
        </w:rPr>
        <w:t>mede</w:t>
      </w:r>
      <w:r w:rsidR="002D2BCE">
        <w:rPr>
          <w:rFonts w:cs="Arial"/>
          <w:sz w:val="24"/>
          <w:szCs w:val="24"/>
        </w:rPr>
        <w:t>)</w:t>
      </w:r>
      <w:r w:rsidRPr="00535D5F">
        <w:rPr>
          <w:rFonts w:cs="Arial"/>
          <w:sz w:val="24"/>
          <w:szCs w:val="24"/>
        </w:rPr>
        <w:t>zeggenschap in</w:t>
      </w:r>
      <w:r w:rsidR="00F97F0C" w:rsidRPr="00535D5F">
        <w:rPr>
          <w:rFonts w:cs="Arial"/>
          <w:sz w:val="24"/>
          <w:szCs w:val="24"/>
        </w:rPr>
        <w:t xml:space="preserve"> </w:t>
      </w:r>
      <w:r w:rsidRPr="00535D5F">
        <w:rPr>
          <w:rFonts w:cs="Arial"/>
          <w:sz w:val="24"/>
          <w:szCs w:val="24"/>
        </w:rPr>
        <w:t>acht,</w:t>
      </w:r>
      <w:r w:rsidR="0027780A" w:rsidRPr="00535D5F">
        <w:rPr>
          <w:rFonts w:cs="Arial"/>
          <w:sz w:val="24"/>
          <w:szCs w:val="24"/>
        </w:rPr>
        <w:t xml:space="preserve"> maakt afspraken over de wijze waarop met elkaar wordt samengewerkt, de procedure en termijnen voor overleg en advies alsmede de financiële middelen, ondersteuning en scholing die de medezeggenschapsorganen ter beschikking worden gesteld</w:t>
      </w:r>
      <w:r w:rsidR="0095208A" w:rsidRPr="00535D5F">
        <w:rPr>
          <w:rFonts w:cs="Arial"/>
          <w:sz w:val="24"/>
          <w:szCs w:val="24"/>
        </w:rPr>
        <w:t>,</w:t>
      </w:r>
      <w:r w:rsidR="0027780A" w:rsidRPr="00535D5F">
        <w:rPr>
          <w:rFonts w:cs="Arial"/>
          <w:sz w:val="24"/>
          <w:szCs w:val="24"/>
        </w:rPr>
        <w:t xml:space="preserve"> en</w:t>
      </w:r>
      <w:r w:rsidRPr="00535D5F">
        <w:rPr>
          <w:rFonts w:cs="Arial"/>
          <w:sz w:val="24"/>
          <w:szCs w:val="24"/>
        </w:rPr>
        <w:t xml:space="preserve"> bevordert de totstandkoming van de benodigde </w:t>
      </w:r>
      <w:r w:rsidR="00396D13">
        <w:rPr>
          <w:rFonts w:cs="Arial"/>
          <w:sz w:val="24"/>
          <w:szCs w:val="24"/>
        </w:rPr>
        <w:t>reglement</w:t>
      </w:r>
      <w:r w:rsidRPr="00535D5F">
        <w:rPr>
          <w:rFonts w:cs="Arial"/>
          <w:sz w:val="24"/>
          <w:szCs w:val="24"/>
        </w:rPr>
        <w:t>en en handelt</w:t>
      </w:r>
      <w:r w:rsidR="00F97F0C" w:rsidRPr="00535D5F">
        <w:rPr>
          <w:rFonts w:cs="Arial"/>
          <w:sz w:val="24"/>
          <w:szCs w:val="24"/>
        </w:rPr>
        <w:t xml:space="preserve"> </w:t>
      </w:r>
      <w:r w:rsidRPr="00535D5F">
        <w:rPr>
          <w:rFonts w:cs="Arial"/>
          <w:sz w:val="24"/>
          <w:szCs w:val="24"/>
        </w:rPr>
        <w:t xml:space="preserve">conform deze </w:t>
      </w:r>
      <w:r w:rsidR="00396D13">
        <w:rPr>
          <w:rFonts w:cs="Arial"/>
          <w:sz w:val="24"/>
          <w:szCs w:val="24"/>
        </w:rPr>
        <w:t>reglement</w:t>
      </w:r>
      <w:r w:rsidRPr="00535D5F">
        <w:rPr>
          <w:rFonts w:cs="Arial"/>
          <w:sz w:val="24"/>
          <w:szCs w:val="24"/>
        </w:rPr>
        <w:t>en.</w:t>
      </w:r>
    </w:p>
    <w:p w14:paraId="56A0EA14" w14:textId="77777777" w:rsidR="005A196D" w:rsidRPr="00BB77E4" w:rsidRDefault="005A196D" w:rsidP="00396D13">
      <w:pPr>
        <w:pStyle w:val="Lijstalinea"/>
        <w:spacing w:line="312" w:lineRule="auto"/>
        <w:ind w:left="360"/>
        <w:rPr>
          <w:rFonts w:cs="Arial"/>
          <w:sz w:val="24"/>
          <w:szCs w:val="24"/>
        </w:rPr>
      </w:pPr>
    </w:p>
    <w:p w14:paraId="7640EDE9" w14:textId="77777777" w:rsidR="00535D5F" w:rsidRPr="00BB77E4" w:rsidRDefault="00535D5F" w:rsidP="006F791C">
      <w:pPr>
        <w:pStyle w:val="Lijstalinea"/>
        <w:numPr>
          <w:ilvl w:val="0"/>
          <w:numId w:val="2"/>
        </w:numPr>
        <w:spacing w:line="312" w:lineRule="auto"/>
        <w:ind w:left="567" w:hanging="567"/>
        <w:rPr>
          <w:rFonts w:cs="Arial"/>
          <w:b/>
          <w:sz w:val="24"/>
          <w:szCs w:val="24"/>
        </w:rPr>
      </w:pPr>
      <w:r w:rsidRPr="00BB77E4">
        <w:rPr>
          <w:rFonts w:cs="Arial"/>
          <w:b/>
          <w:sz w:val="24"/>
          <w:szCs w:val="24"/>
        </w:rPr>
        <w:t>Openbaarheid en belangenverstrengeling</w:t>
      </w:r>
    </w:p>
    <w:p w14:paraId="7762717C" w14:textId="77777777" w:rsidR="00BB77E4" w:rsidRPr="00742031" w:rsidRDefault="0027780A" w:rsidP="006F791C">
      <w:pPr>
        <w:pStyle w:val="Lijstalinea"/>
        <w:numPr>
          <w:ilvl w:val="1"/>
          <w:numId w:val="10"/>
        </w:numPr>
        <w:spacing w:line="312" w:lineRule="auto"/>
        <w:ind w:left="567" w:hanging="567"/>
        <w:rPr>
          <w:rFonts w:cs="Arial"/>
          <w:sz w:val="24"/>
          <w:szCs w:val="24"/>
        </w:rPr>
      </w:pPr>
      <w:r w:rsidRPr="00396D13">
        <w:rPr>
          <w:rFonts w:cs="Arial"/>
          <w:sz w:val="24"/>
          <w:szCs w:val="24"/>
        </w:rPr>
        <w:t xml:space="preserve">Het functioneren van de </w:t>
      </w:r>
      <w:r w:rsidR="00AC26F9" w:rsidRPr="00396D13">
        <w:rPr>
          <w:rFonts w:cs="Arial"/>
          <w:sz w:val="24"/>
          <w:szCs w:val="24"/>
        </w:rPr>
        <w:t>raad van bestuur</w:t>
      </w:r>
      <w:r w:rsidR="002E181D" w:rsidRPr="00396D13">
        <w:rPr>
          <w:rFonts w:cs="Arial"/>
          <w:sz w:val="24"/>
          <w:szCs w:val="24"/>
        </w:rPr>
        <w:t xml:space="preserve"> </w:t>
      </w:r>
      <w:r w:rsidRPr="00396D13">
        <w:rPr>
          <w:rFonts w:cs="Arial"/>
          <w:sz w:val="24"/>
          <w:szCs w:val="24"/>
        </w:rPr>
        <w:t xml:space="preserve">wordt gekenmerkt door integriteit en </w:t>
      </w:r>
      <w:r w:rsidR="0092150A" w:rsidRPr="00396D13">
        <w:rPr>
          <w:rFonts w:cs="Arial"/>
          <w:sz w:val="24"/>
          <w:szCs w:val="24"/>
        </w:rPr>
        <w:t xml:space="preserve">een </w:t>
      </w:r>
      <w:r w:rsidRPr="00742031">
        <w:rPr>
          <w:rFonts w:cs="Arial"/>
          <w:sz w:val="24"/>
          <w:szCs w:val="24"/>
        </w:rPr>
        <w:t xml:space="preserve">onafhankelijke opstelling. </w:t>
      </w:r>
    </w:p>
    <w:p w14:paraId="4942D9A6" w14:textId="77777777" w:rsidR="00BB77E4" w:rsidRPr="00742031" w:rsidRDefault="0027780A" w:rsidP="006F791C">
      <w:pPr>
        <w:pStyle w:val="Lijstalinea"/>
        <w:numPr>
          <w:ilvl w:val="1"/>
          <w:numId w:val="10"/>
        </w:numPr>
        <w:spacing w:line="312" w:lineRule="auto"/>
        <w:ind w:left="567" w:hanging="567"/>
        <w:rPr>
          <w:rFonts w:cs="Arial"/>
          <w:sz w:val="24"/>
          <w:szCs w:val="24"/>
        </w:rPr>
      </w:pPr>
      <w:r w:rsidRPr="00742031">
        <w:rPr>
          <w:rFonts w:cs="Arial"/>
          <w:sz w:val="24"/>
          <w:szCs w:val="24"/>
        </w:rPr>
        <w:t>Elke vorm van persoonlijke bevoordeling</w:t>
      </w:r>
      <w:r w:rsidR="0095208A" w:rsidRPr="00742031">
        <w:rPr>
          <w:rFonts w:cs="Arial"/>
          <w:sz w:val="24"/>
          <w:szCs w:val="24"/>
        </w:rPr>
        <w:t>,</w:t>
      </w:r>
      <w:r w:rsidRPr="00742031">
        <w:rPr>
          <w:rFonts w:cs="Arial"/>
          <w:sz w:val="24"/>
          <w:szCs w:val="24"/>
        </w:rPr>
        <w:t xml:space="preserve"> </w:t>
      </w:r>
      <w:r w:rsidR="00817F2B" w:rsidRPr="00742031">
        <w:rPr>
          <w:rFonts w:cs="Arial"/>
          <w:sz w:val="24"/>
          <w:szCs w:val="24"/>
        </w:rPr>
        <w:t>anders dan op grond van de arbeidsovereenkomst</w:t>
      </w:r>
      <w:r w:rsidR="0095208A" w:rsidRPr="00742031">
        <w:rPr>
          <w:rFonts w:cs="Arial"/>
          <w:sz w:val="24"/>
          <w:szCs w:val="24"/>
        </w:rPr>
        <w:t>,</w:t>
      </w:r>
      <w:r w:rsidR="00817F2B" w:rsidRPr="00742031">
        <w:rPr>
          <w:rFonts w:cs="Arial"/>
          <w:sz w:val="24"/>
          <w:szCs w:val="24"/>
        </w:rPr>
        <w:t xml:space="preserve"> </w:t>
      </w:r>
      <w:r w:rsidRPr="00742031">
        <w:rPr>
          <w:rFonts w:cs="Arial"/>
          <w:sz w:val="24"/>
          <w:szCs w:val="24"/>
        </w:rPr>
        <w:t xml:space="preserve">dan wel belangenverstrengeling van de </w:t>
      </w:r>
      <w:r w:rsidR="00AC26F9" w:rsidRPr="00742031">
        <w:rPr>
          <w:rFonts w:cs="Arial"/>
          <w:sz w:val="24"/>
          <w:szCs w:val="24"/>
        </w:rPr>
        <w:t>raad van bestuur</w:t>
      </w:r>
      <w:r w:rsidR="002E181D" w:rsidRPr="00742031">
        <w:rPr>
          <w:rFonts w:cs="Arial"/>
          <w:sz w:val="24"/>
          <w:szCs w:val="24"/>
        </w:rPr>
        <w:t xml:space="preserve"> </w:t>
      </w:r>
      <w:r w:rsidRPr="00742031">
        <w:rPr>
          <w:rFonts w:cs="Arial"/>
          <w:sz w:val="24"/>
          <w:szCs w:val="24"/>
        </w:rPr>
        <w:t xml:space="preserve">en de </w:t>
      </w:r>
      <w:r w:rsidR="00915F8D" w:rsidRPr="00742031">
        <w:rPr>
          <w:rFonts w:cs="Arial"/>
          <w:sz w:val="24"/>
          <w:szCs w:val="24"/>
        </w:rPr>
        <w:t>Stichting</w:t>
      </w:r>
      <w:r w:rsidRPr="00742031">
        <w:rPr>
          <w:rFonts w:cs="Arial"/>
          <w:sz w:val="24"/>
          <w:szCs w:val="24"/>
        </w:rPr>
        <w:t xml:space="preserve"> wordt voorkomen en de schijn hiervan wordt vermeden. </w:t>
      </w:r>
    </w:p>
    <w:p w14:paraId="10236AA9" w14:textId="77777777" w:rsidR="0094322C" w:rsidRPr="00742031" w:rsidRDefault="0094322C" w:rsidP="0094322C">
      <w:pPr>
        <w:pStyle w:val="Lijstalinea"/>
        <w:numPr>
          <w:ilvl w:val="1"/>
          <w:numId w:val="10"/>
        </w:numPr>
        <w:spacing w:line="312" w:lineRule="auto"/>
        <w:ind w:left="567" w:hanging="567"/>
        <w:rPr>
          <w:rFonts w:cs="Arial"/>
          <w:sz w:val="24"/>
          <w:szCs w:val="24"/>
        </w:rPr>
      </w:pPr>
      <w:r w:rsidRPr="00742031">
        <w:rPr>
          <w:rFonts w:cs="Arial"/>
          <w:sz w:val="24"/>
          <w:szCs w:val="24"/>
        </w:rPr>
        <w:t xml:space="preserve">Een lid van de raad van bestuur neemt niet deel aan de beraadslaging en besluitvorming indien hij daarbij een direct of indirect persoonlijk belang heeft dat tegenstrijdig is met het belang van de Stichting. Wanneer alle leden van de raad van bestuur een tegenstrijdig belang hebben, wordt het besluit genomen door de raad van toezicht. </w:t>
      </w:r>
    </w:p>
    <w:p w14:paraId="47263A48" w14:textId="77777777" w:rsidR="00BB77E4" w:rsidRDefault="006B6F3B" w:rsidP="006F791C">
      <w:pPr>
        <w:pStyle w:val="Lijstalinea"/>
        <w:numPr>
          <w:ilvl w:val="1"/>
          <w:numId w:val="10"/>
        </w:numPr>
        <w:spacing w:line="312" w:lineRule="auto"/>
        <w:ind w:left="567" w:hanging="567"/>
        <w:rPr>
          <w:rFonts w:cs="Arial"/>
          <w:sz w:val="24"/>
          <w:szCs w:val="24"/>
        </w:rPr>
      </w:pPr>
      <w:r w:rsidRPr="00742031">
        <w:rPr>
          <w:rFonts w:cs="Arial"/>
          <w:sz w:val="24"/>
          <w:szCs w:val="24"/>
        </w:rPr>
        <w:t xml:space="preserve">De </w:t>
      </w:r>
      <w:r w:rsidR="00AC26F9" w:rsidRPr="00742031">
        <w:rPr>
          <w:rFonts w:cs="Arial"/>
          <w:sz w:val="24"/>
          <w:szCs w:val="24"/>
        </w:rPr>
        <w:t>raad van bestuur</w:t>
      </w:r>
      <w:r w:rsidR="002E181D" w:rsidRPr="00742031">
        <w:rPr>
          <w:rFonts w:cs="Arial"/>
          <w:sz w:val="24"/>
          <w:szCs w:val="24"/>
        </w:rPr>
        <w:t xml:space="preserve"> </w:t>
      </w:r>
      <w:r w:rsidRPr="00742031">
        <w:rPr>
          <w:rFonts w:cs="Arial"/>
          <w:sz w:val="24"/>
          <w:szCs w:val="24"/>
        </w:rPr>
        <w:t>behaalt geen persoonlijke voordelen</w:t>
      </w:r>
      <w:r w:rsidR="0027780A" w:rsidRPr="00742031">
        <w:rPr>
          <w:rFonts w:cs="Arial"/>
          <w:sz w:val="24"/>
          <w:szCs w:val="24"/>
        </w:rPr>
        <w:t xml:space="preserve"> </w:t>
      </w:r>
      <w:r w:rsidRPr="00742031">
        <w:rPr>
          <w:rFonts w:cs="Arial"/>
          <w:sz w:val="24"/>
          <w:szCs w:val="24"/>
        </w:rPr>
        <w:t>uit transacties of andere</w:t>
      </w:r>
      <w:r w:rsidR="00F97F0C" w:rsidRPr="00742031">
        <w:rPr>
          <w:rFonts w:cs="Arial"/>
          <w:sz w:val="24"/>
          <w:szCs w:val="24"/>
        </w:rPr>
        <w:t xml:space="preserve"> </w:t>
      </w:r>
      <w:r w:rsidR="0027780A" w:rsidRPr="00742031">
        <w:rPr>
          <w:rFonts w:cs="Arial"/>
          <w:sz w:val="24"/>
          <w:szCs w:val="24"/>
        </w:rPr>
        <w:t>handelingen die hij</w:t>
      </w:r>
      <w:r w:rsidRPr="00BB77E4">
        <w:rPr>
          <w:rFonts w:cs="Arial"/>
          <w:sz w:val="24"/>
          <w:szCs w:val="24"/>
        </w:rPr>
        <w:t xml:space="preserve"> namens de </w:t>
      </w:r>
      <w:r w:rsidR="00915F8D" w:rsidRPr="00BB77E4">
        <w:rPr>
          <w:rFonts w:cs="Arial"/>
          <w:sz w:val="24"/>
          <w:szCs w:val="24"/>
        </w:rPr>
        <w:t>Stichting</w:t>
      </w:r>
      <w:r w:rsidRPr="00BB77E4">
        <w:rPr>
          <w:rFonts w:cs="Arial"/>
          <w:sz w:val="24"/>
          <w:szCs w:val="24"/>
        </w:rPr>
        <w:t xml:space="preserve"> verricht. Evenmin biedt hij oneigenlijke</w:t>
      </w:r>
      <w:r w:rsidR="00F97F0C" w:rsidRPr="00BB77E4">
        <w:rPr>
          <w:rFonts w:cs="Arial"/>
          <w:sz w:val="24"/>
          <w:szCs w:val="24"/>
        </w:rPr>
        <w:t xml:space="preserve"> </w:t>
      </w:r>
      <w:r w:rsidRPr="00BB77E4">
        <w:rPr>
          <w:rFonts w:cs="Arial"/>
          <w:sz w:val="24"/>
          <w:szCs w:val="24"/>
        </w:rPr>
        <w:t xml:space="preserve">voordelen aan personen met wie hij namens de </w:t>
      </w:r>
      <w:r w:rsidR="00915F8D" w:rsidRPr="00BB77E4">
        <w:rPr>
          <w:rFonts w:cs="Arial"/>
          <w:sz w:val="24"/>
          <w:szCs w:val="24"/>
        </w:rPr>
        <w:t>Stichting</w:t>
      </w:r>
      <w:r w:rsidRPr="00BB77E4">
        <w:rPr>
          <w:rFonts w:cs="Arial"/>
          <w:sz w:val="24"/>
          <w:szCs w:val="24"/>
        </w:rPr>
        <w:t xml:space="preserve"> transacties verricht.</w:t>
      </w:r>
    </w:p>
    <w:p w14:paraId="52244A3A" w14:textId="2449E4AF" w:rsidR="00B07028" w:rsidRDefault="00B07028" w:rsidP="006F791C">
      <w:pPr>
        <w:pStyle w:val="Lijstalinea"/>
        <w:numPr>
          <w:ilvl w:val="1"/>
          <w:numId w:val="10"/>
        </w:numPr>
        <w:spacing w:line="312" w:lineRule="auto"/>
        <w:ind w:left="567" w:hanging="567"/>
        <w:rPr>
          <w:rFonts w:cs="Arial"/>
          <w:sz w:val="24"/>
          <w:szCs w:val="24"/>
        </w:rPr>
      </w:pPr>
      <w:r w:rsidRPr="00BB77E4">
        <w:rPr>
          <w:rFonts w:cs="Arial"/>
          <w:sz w:val="24"/>
          <w:szCs w:val="24"/>
        </w:rPr>
        <w:t xml:space="preserve">De </w:t>
      </w:r>
      <w:r w:rsidR="00AC26F9" w:rsidRPr="00BB77E4">
        <w:rPr>
          <w:rFonts w:cs="Arial"/>
          <w:sz w:val="24"/>
          <w:szCs w:val="24"/>
        </w:rPr>
        <w:t>raad van bestuur</w:t>
      </w:r>
      <w:r w:rsidR="002E181D" w:rsidRPr="00BB77E4">
        <w:rPr>
          <w:rFonts w:cs="Arial"/>
          <w:sz w:val="24"/>
          <w:szCs w:val="24"/>
        </w:rPr>
        <w:t xml:space="preserve"> </w:t>
      </w:r>
      <w:r w:rsidRPr="00BB77E4">
        <w:rPr>
          <w:rFonts w:cs="Arial"/>
          <w:sz w:val="24"/>
          <w:szCs w:val="24"/>
        </w:rPr>
        <w:t xml:space="preserve">neemt maatregelen om belangenverstrengeling van professionals, managers en overige medewerkers van de </w:t>
      </w:r>
      <w:r w:rsidR="00915F8D" w:rsidRPr="00BB77E4">
        <w:rPr>
          <w:rFonts w:cs="Arial"/>
          <w:sz w:val="24"/>
          <w:szCs w:val="24"/>
        </w:rPr>
        <w:t>Stichting</w:t>
      </w:r>
      <w:r w:rsidRPr="00BB77E4">
        <w:rPr>
          <w:rFonts w:cs="Arial"/>
          <w:sz w:val="24"/>
          <w:szCs w:val="24"/>
        </w:rPr>
        <w:t xml:space="preserve"> te voorkomen en te bewerkstelligen dat (vermoedens van) belangenverstrengeling bij de </w:t>
      </w:r>
      <w:r w:rsidR="00AC26F9" w:rsidRPr="00BB77E4">
        <w:rPr>
          <w:rFonts w:cs="Arial"/>
          <w:sz w:val="24"/>
          <w:szCs w:val="24"/>
        </w:rPr>
        <w:t>raad van bestuur</w:t>
      </w:r>
      <w:r w:rsidR="002E181D" w:rsidRPr="00BB77E4">
        <w:rPr>
          <w:rFonts w:cs="Arial"/>
          <w:sz w:val="24"/>
          <w:szCs w:val="24"/>
        </w:rPr>
        <w:t xml:space="preserve"> </w:t>
      </w:r>
      <w:r w:rsidRPr="00BB77E4">
        <w:rPr>
          <w:rFonts w:cs="Arial"/>
          <w:sz w:val="24"/>
          <w:szCs w:val="24"/>
        </w:rPr>
        <w:t>worden gemeld</w:t>
      </w:r>
      <w:r w:rsidR="0027780A" w:rsidRPr="00BB77E4">
        <w:rPr>
          <w:rFonts w:cs="Arial"/>
          <w:sz w:val="24"/>
          <w:szCs w:val="24"/>
        </w:rPr>
        <w:t xml:space="preserve"> en </w:t>
      </w:r>
      <w:r w:rsidR="0095208A" w:rsidRPr="00BB77E4">
        <w:rPr>
          <w:rFonts w:cs="Arial"/>
          <w:sz w:val="24"/>
          <w:szCs w:val="24"/>
        </w:rPr>
        <w:t xml:space="preserve">door de raad van bestuur worden </w:t>
      </w:r>
      <w:r w:rsidR="0027780A" w:rsidRPr="00BB77E4">
        <w:rPr>
          <w:rFonts w:cs="Arial"/>
          <w:sz w:val="24"/>
          <w:szCs w:val="24"/>
        </w:rPr>
        <w:t>beoordeeld</w:t>
      </w:r>
      <w:r w:rsidRPr="00BB77E4">
        <w:rPr>
          <w:rFonts w:cs="Arial"/>
          <w:sz w:val="24"/>
          <w:szCs w:val="24"/>
        </w:rPr>
        <w:t>.</w:t>
      </w:r>
    </w:p>
    <w:p w14:paraId="22BC7682" w14:textId="77777777" w:rsidR="004E7670" w:rsidRDefault="004E7670">
      <w:pPr>
        <w:rPr>
          <w:rFonts w:cs="Arial"/>
          <w:b/>
          <w:sz w:val="24"/>
          <w:szCs w:val="24"/>
        </w:rPr>
      </w:pPr>
      <w:r>
        <w:rPr>
          <w:rFonts w:cs="Arial"/>
          <w:b/>
          <w:sz w:val="24"/>
          <w:szCs w:val="24"/>
        </w:rPr>
        <w:br w:type="page"/>
      </w:r>
    </w:p>
    <w:p w14:paraId="22DB811D" w14:textId="11D4909C" w:rsidR="005A196D" w:rsidRPr="00742031" w:rsidRDefault="005A196D" w:rsidP="006F791C">
      <w:pPr>
        <w:pStyle w:val="Lijstalinea"/>
        <w:numPr>
          <w:ilvl w:val="0"/>
          <w:numId w:val="2"/>
        </w:numPr>
        <w:spacing w:line="312" w:lineRule="auto"/>
        <w:ind w:left="567" w:hanging="567"/>
        <w:rPr>
          <w:rFonts w:cs="Arial"/>
          <w:b/>
          <w:sz w:val="24"/>
          <w:szCs w:val="24"/>
        </w:rPr>
      </w:pPr>
      <w:r w:rsidRPr="00742031">
        <w:rPr>
          <w:rFonts w:cs="Arial"/>
          <w:b/>
          <w:sz w:val="24"/>
          <w:szCs w:val="24"/>
        </w:rPr>
        <w:t>Waarneming en bereikbaarheid</w:t>
      </w:r>
    </w:p>
    <w:p w14:paraId="5419186F" w14:textId="39108391" w:rsidR="008D6252" w:rsidRPr="00742031" w:rsidRDefault="008D6252" w:rsidP="008D6252">
      <w:pPr>
        <w:pStyle w:val="Lijstalinea"/>
        <w:numPr>
          <w:ilvl w:val="1"/>
          <w:numId w:val="11"/>
        </w:numPr>
        <w:spacing w:line="312" w:lineRule="auto"/>
        <w:ind w:left="567" w:hanging="567"/>
        <w:rPr>
          <w:rFonts w:cs="Arial"/>
          <w:b/>
          <w:sz w:val="24"/>
          <w:szCs w:val="24"/>
        </w:rPr>
      </w:pPr>
      <w:r w:rsidRPr="00742031">
        <w:rPr>
          <w:rFonts w:cs="Arial"/>
          <w:sz w:val="24"/>
          <w:szCs w:val="24"/>
        </w:rPr>
        <w:t xml:space="preserve">Gedurende vakanties en andere periodes van kortstondige afwezigheid nemen de leden van de raad van bestuur elkaar waar. </w:t>
      </w:r>
    </w:p>
    <w:p w14:paraId="4EB09B6F" w14:textId="7D79F4A1" w:rsidR="00BB77E4" w:rsidRPr="00742031" w:rsidRDefault="008D6252" w:rsidP="008D6252">
      <w:pPr>
        <w:pStyle w:val="Lijstalinea"/>
        <w:numPr>
          <w:ilvl w:val="1"/>
          <w:numId w:val="11"/>
        </w:numPr>
        <w:spacing w:line="312" w:lineRule="auto"/>
        <w:ind w:left="567" w:hanging="567"/>
        <w:rPr>
          <w:rFonts w:cs="Arial"/>
          <w:b/>
          <w:sz w:val="24"/>
          <w:szCs w:val="24"/>
        </w:rPr>
      </w:pPr>
      <w:r w:rsidRPr="00742031">
        <w:rPr>
          <w:rFonts w:cs="Arial"/>
          <w:sz w:val="24"/>
          <w:szCs w:val="24"/>
        </w:rPr>
        <w:lastRenderedPageBreak/>
        <w:t>In geval van langdurige afwezigheid, wegens ziekte of anderszins, van een of meer leden van de raad van bestuur vindt zo mogelijk overleg plaats tussen de raad van bestuur en de voorzitter van de raad van toezicht over de waarneming. Indien overleg niet mogelijk is, kan de raad van toezicht, voor zover nodig, in de waarneming van dat lid/de leden van de raad van bestuur voorzien door één of meer personen daartoe aan te wijzen met inachtneming van de statuten van de Stichting (belet en ontstentenis-regeling). Van langdurige afwezigheid is in elk geval sprake bij belet of ontstentenis van een lid van de raad van bestuur voor een aangesloten periode van meer dan drie (3) maanden.</w:t>
      </w:r>
    </w:p>
    <w:p w14:paraId="4740B351" w14:textId="77777777" w:rsidR="00310AB7" w:rsidRPr="00535D5F" w:rsidRDefault="00310AB7" w:rsidP="00BB77E4">
      <w:pPr>
        <w:pStyle w:val="Lijstalinea"/>
        <w:spacing w:line="312" w:lineRule="auto"/>
        <w:ind w:left="567"/>
        <w:rPr>
          <w:rFonts w:cs="Arial"/>
          <w:sz w:val="24"/>
          <w:szCs w:val="24"/>
        </w:rPr>
      </w:pPr>
    </w:p>
    <w:p w14:paraId="4B257CFD" w14:textId="77777777" w:rsidR="006B6F3B" w:rsidRPr="005A196D" w:rsidRDefault="00F97F0C" w:rsidP="006F791C">
      <w:pPr>
        <w:pStyle w:val="Lijstalinea"/>
        <w:numPr>
          <w:ilvl w:val="0"/>
          <w:numId w:val="2"/>
        </w:numPr>
        <w:spacing w:line="312" w:lineRule="auto"/>
        <w:ind w:left="567" w:hanging="567"/>
        <w:rPr>
          <w:rFonts w:cs="Arial"/>
          <w:b/>
          <w:sz w:val="24"/>
          <w:szCs w:val="24"/>
        </w:rPr>
      </w:pPr>
      <w:r w:rsidRPr="005A196D">
        <w:rPr>
          <w:rFonts w:cs="Arial"/>
          <w:b/>
          <w:sz w:val="24"/>
          <w:szCs w:val="24"/>
        </w:rPr>
        <w:t>Deskundigheid</w:t>
      </w:r>
    </w:p>
    <w:p w14:paraId="4EDCA2CB" w14:textId="77777777" w:rsidR="00BB77E4" w:rsidRDefault="00BB77E4" w:rsidP="006F791C">
      <w:pPr>
        <w:pStyle w:val="Lijstalinea"/>
        <w:numPr>
          <w:ilvl w:val="1"/>
          <w:numId w:val="12"/>
        </w:numPr>
        <w:spacing w:line="312" w:lineRule="auto"/>
        <w:ind w:left="567" w:hanging="567"/>
        <w:rPr>
          <w:rFonts w:cs="Arial"/>
          <w:sz w:val="24"/>
          <w:szCs w:val="24"/>
        </w:rPr>
      </w:pPr>
      <w:r>
        <w:rPr>
          <w:rFonts w:cs="Arial"/>
          <w:sz w:val="24"/>
          <w:szCs w:val="24"/>
        </w:rPr>
        <w:t>D</w:t>
      </w:r>
      <w:r w:rsidR="006B6F3B" w:rsidRPr="00BB77E4">
        <w:rPr>
          <w:rFonts w:cs="Arial"/>
          <w:sz w:val="24"/>
          <w:szCs w:val="24"/>
        </w:rPr>
        <w:t xml:space="preserve">e </w:t>
      </w:r>
      <w:r w:rsidR="00AC26F9" w:rsidRPr="00BB77E4">
        <w:rPr>
          <w:rFonts w:cs="Arial"/>
          <w:sz w:val="24"/>
          <w:szCs w:val="24"/>
        </w:rPr>
        <w:t>raad van bestuur</w:t>
      </w:r>
      <w:r w:rsidR="002E181D" w:rsidRPr="00BB77E4">
        <w:rPr>
          <w:rFonts w:cs="Arial"/>
          <w:sz w:val="24"/>
          <w:szCs w:val="24"/>
        </w:rPr>
        <w:t xml:space="preserve"> </w:t>
      </w:r>
      <w:r w:rsidR="006B6F3B" w:rsidRPr="00BB77E4">
        <w:rPr>
          <w:rFonts w:cs="Arial"/>
          <w:sz w:val="24"/>
          <w:szCs w:val="24"/>
        </w:rPr>
        <w:t>draagt er zo</w:t>
      </w:r>
      <w:r w:rsidR="00EC3797" w:rsidRPr="00BB77E4">
        <w:rPr>
          <w:rFonts w:cs="Arial"/>
          <w:sz w:val="24"/>
          <w:szCs w:val="24"/>
        </w:rPr>
        <w:t>rg voor dat zijn kennis en vaardigheden</w:t>
      </w:r>
      <w:r w:rsidR="006B6F3B" w:rsidRPr="00BB77E4">
        <w:rPr>
          <w:rFonts w:cs="Arial"/>
          <w:sz w:val="24"/>
          <w:szCs w:val="24"/>
        </w:rPr>
        <w:t xml:space="preserve"> ruim voldoende zijn</w:t>
      </w:r>
      <w:r w:rsidR="00F97F0C" w:rsidRPr="00BB77E4">
        <w:rPr>
          <w:rFonts w:cs="Arial"/>
          <w:sz w:val="24"/>
          <w:szCs w:val="24"/>
        </w:rPr>
        <w:t xml:space="preserve"> </w:t>
      </w:r>
      <w:r w:rsidR="006B6F3B" w:rsidRPr="00BB77E4">
        <w:rPr>
          <w:rFonts w:cs="Arial"/>
          <w:sz w:val="24"/>
          <w:szCs w:val="24"/>
        </w:rPr>
        <w:t>en blijven voor een adequate functievervulling</w:t>
      </w:r>
      <w:r w:rsidR="002462B2" w:rsidRPr="00BB77E4">
        <w:rPr>
          <w:rFonts w:cs="Arial"/>
          <w:sz w:val="24"/>
          <w:szCs w:val="24"/>
        </w:rPr>
        <w:t xml:space="preserve"> ten behoeve van de </w:t>
      </w:r>
      <w:r w:rsidR="00915F8D" w:rsidRPr="00BB77E4">
        <w:rPr>
          <w:rFonts w:cs="Arial"/>
          <w:sz w:val="24"/>
          <w:szCs w:val="24"/>
        </w:rPr>
        <w:t>Stichtin</w:t>
      </w:r>
      <w:r w:rsidR="00C7341C" w:rsidRPr="00BB77E4">
        <w:rPr>
          <w:rFonts w:cs="Arial"/>
          <w:sz w:val="24"/>
          <w:szCs w:val="24"/>
        </w:rPr>
        <w:t>g</w:t>
      </w:r>
      <w:r w:rsidR="006B6F3B" w:rsidRPr="00BB77E4">
        <w:rPr>
          <w:rFonts w:cs="Arial"/>
          <w:sz w:val="24"/>
          <w:szCs w:val="24"/>
        </w:rPr>
        <w:t>.</w:t>
      </w:r>
      <w:r w:rsidR="00EC3797" w:rsidRPr="00BB77E4">
        <w:rPr>
          <w:rFonts w:cs="Arial"/>
          <w:sz w:val="24"/>
          <w:szCs w:val="24"/>
        </w:rPr>
        <w:t xml:space="preserve"> </w:t>
      </w:r>
      <w:r w:rsidR="00A45F47" w:rsidRPr="00BB77E4">
        <w:rPr>
          <w:rFonts w:cs="Arial"/>
          <w:sz w:val="24"/>
          <w:szCs w:val="24"/>
        </w:rPr>
        <w:t xml:space="preserve">De </w:t>
      </w:r>
      <w:r w:rsidR="00AC26F9" w:rsidRPr="00BB77E4">
        <w:rPr>
          <w:rFonts w:cs="Arial"/>
          <w:sz w:val="24"/>
          <w:szCs w:val="24"/>
        </w:rPr>
        <w:t>raad van bestuur</w:t>
      </w:r>
      <w:r w:rsidR="002E181D" w:rsidRPr="00BB77E4">
        <w:rPr>
          <w:rFonts w:cs="Arial"/>
          <w:sz w:val="24"/>
          <w:szCs w:val="24"/>
        </w:rPr>
        <w:t xml:space="preserve"> </w:t>
      </w:r>
      <w:r w:rsidR="00A45F47" w:rsidRPr="00BB77E4">
        <w:rPr>
          <w:rFonts w:cs="Arial"/>
          <w:sz w:val="24"/>
          <w:szCs w:val="24"/>
        </w:rPr>
        <w:t>laat zich aanspreken</w:t>
      </w:r>
      <w:r w:rsidR="00EC3797" w:rsidRPr="00BB77E4">
        <w:rPr>
          <w:rFonts w:cs="Arial"/>
          <w:sz w:val="24"/>
          <w:szCs w:val="24"/>
        </w:rPr>
        <w:t xml:space="preserve"> </w:t>
      </w:r>
      <w:r w:rsidR="00227A97" w:rsidRPr="00BB77E4">
        <w:rPr>
          <w:rFonts w:cs="Arial"/>
          <w:sz w:val="24"/>
          <w:szCs w:val="24"/>
        </w:rPr>
        <w:t xml:space="preserve">en </w:t>
      </w:r>
      <w:r w:rsidR="00A45F47" w:rsidRPr="00BB77E4">
        <w:rPr>
          <w:rFonts w:cs="Arial"/>
          <w:sz w:val="24"/>
          <w:szCs w:val="24"/>
        </w:rPr>
        <w:t>toetsen op</w:t>
      </w:r>
      <w:r w:rsidR="00C7341C" w:rsidRPr="00BB77E4">
        <w:rPr>
          <w:rFonts w:cs="Arial"/>
          <w:sz w:val="24"/>
          <w:szCs w:val="24"/>
        </w:rPr>
        <w:t xml:space="preserve"> </w:t>
      </w:r>
      <w:r w:rsidR="00A45F47" w:rsidRPr="00BB77E4">
        <w:rPr>
          <w:rFonts w:cs="Arial"/>
          <w:sz w:val="24"/>
          <w:szCs w:val="24"/>
        </w:rPr>
        <w:t xml:space="preserve">de </w:t>
      </w:r>
      <w:r w:rsidR="00C7341C" w:rsidRPr="00BB77E4">
        <w:rPr>
          <w:rFonts w:cs="Arial"/>
          <w:sz w:val="24"/>
          <w:szCs w:val="24"/>
        </w:rPr>
        <w:t xml:space="preserve">wijze waarop hij aan zijn </w:t>
      </w:r>
      <w:r w:rsidR="00A45F47" w:rsidRPr="00BB77E4">
        <w:rPr>
          <w:rFonts w:cs="Arial"/>
          <w:sz w:val="24"/>
          <w:szCs w:val="24"/>
        </w:rPr>
        <w:t>permanente ontwikkeling werkt</w:t>
      </w:r>
      <w:r w:rsidR="008E5860" w:rsidRPr="00BB77E4">
        <w:rPr>
          <w:rFonts w:cs="Arial"/>
          <w:sz w:val="24"/>
          <w:szCs w:val="24"/>
        </w:rPr>
        <w:t xml:space="preserve"> en invulling geeft aan zelfreflectie</w:t>
      </w:r>
      <w:r w:rsidR="00A45F47" w:rsidRPr="00BB77E4">
        <w:rPr>
          <w:rFonts w:cs="Arial"/>
          <w:sz w:val="24"/>
          <w:szCs w:val="24"/>
        </w:rPr>
        <w:t>.</w:t>
      </w:r>
    </w:p>
    <w:p w14:paraId="650D27BB" w14:textId="77777777" w:rsidR="00BB77E4" w:rsidRDefault="006B6F3B" w:rsidP="006F791C">
      <w:pPr>
        <w:pStyle w:val="Lijstalinea"/>
        <w:numPr>
          <w:ilvl w:val="1"/>
          <w:numId w:val="12"/>
        </w:numPr>
        <w:spacing w:line="312" w:lineRule="auto"/>
        <w:ind w:left="567" w:hanging="567"/>
        <w:rPr>
          <w:rFonts w:cs="Arial"/>
          <w:sz w:val="24"/>
          <w:szCs w:val="24"/>
        </w:rPr>
      </w:pPr>
      <w:r w:rsidRPr="00BB77E4">
        <w:rPr>
          <w:rFonts w:cs="Arial"/>
          <w:sz w:val="24"/>
          <w:szCs w:val="24"/>
        </w:rPr>
        <w:t xml:space="preserve">Wanneer de </w:t>
      </w:r>
      <w:r w:rsidR="00AC26F9" w:rsidRPr="00BB77E4">
        <w:rPr>
          <w:rFonts w:cs="Arial"/>
          <w:sz w:val="24"/>
          <w:szCs w:val="24"/>
        </w:rPr>
        <w:t>raad van bestuur</w:t>
      </w:r>
      <w:r w:rsidR="002E181D" w:rsidRPr="00BB77E4">
        <w:rPr>
          <w:rFonts w:cs="Arial"/>
          <w:sz w:val="24"/>
          <w:szCs w:val="24"/>
        </w:rPr>
        <w:t xml:space="preserve"> </w:t>
      </w:r>
      <w:r w:rsidRPr="00BB77E4">
        <w:rPr>
          <w:rFonts w:cs="Arial"/>
          <w:sz w:val="24"/>
          <w:szCs w:val="24"/>
        </w:rPr>
        <w:t>in specifieke gevallen de kennis en ervaring mist om in de organisatie adequaat te handelen</w:t>
      </w:r>
      <w:r w:rsidR="0095208A" w:rsidRPr="00BB77E4">
        <w:rPr>
          <w:rFonts w:cs="Arial"/>
          <w:sz w:val="24"/>
          <w:szCs w:val="24"/>
        </w:rPr>
        <w:t>,</w:t>
      </w:r>
      <w:r w:rsidRPr="00BB77E4">
        <w:rPr>
          <w:rFonts w:cs="Arial"/>
          <w:sz w:val="24"/>
          <w:szCs w:val="24"/>
        </w:rPr>
        <w:t xml:space="preserve"> laat hij zich bijstaan.</w:t>
      </w:r>
    </w:p>
    <w:p w14:paraId="3CF5ABF5" w14:textId="7FE1C82B" w:rsidR="00CA5B8F" w:rsidRDefault="00CA5B8F" w:rsidP="006F791C">
      <w:pPr>
        <w:pStyle w:val="Lijstalinea"/>
        <w:numPr>
          <w:ilvl w:val="1"/>
          <w:numId w:val="12"/>
        </w:numPr>
        <w:spacing w:line="312" w:lineRule="auto"/>
        <w:ind w:left="567" w:hanging="567"/>
        <w:rPr>
          <w:rFonts w:cs="Arial"/>
          <w:sz w:val="24"/>
          <w:szCs w:val="24"/>
        </w:rPr>
      </w:pPr>
      <w:r w:rsidRPr="00BB77E4">
        <w:rPr>
          <w:rFonts w:cs="Arial"/>
          <w:sz w:val="24"/>
          <w:szCs w:val="24"/>
        </w:rPr>
        <w:t xml:space="preserve">De </w:t>
      </w:r>
      <w:r w:rsidR="00AC26F9" w:rsidRPr="00BB77E4">
        <w:rPr>
          <w:rFonts w:cs="Arial"/>
          <w:sz w:val="24"/>
          <w:szCs w:val="24"/>
        </w:rPr>
        <w:t>raad van bestuur</w:t>
      </w:r>
      <w:r w:rsidR="002E181D" w:rsidRPr="00BB77E4">
        <w:rPr>
          <w:rFonts w:cs="Arial"/>
          <w:sz w:val="24"/>
          <w:szCs w:val="24"/>
        </w:rPr>
        <w:t xml:space="preserve"> </w:t>
      </w:r>
      <w:r w:rsidRPr="00BB77E4">
        <w:rPr>
          <w:rFonts w:cs="Arial"/>
          <w:sz w:val="24"/>
          <w:szCs w:val="24"/>
        </w:rPr>
        <w:t xml:space="preserve">reflecteert regelmatig zelf, en met ondersteuning van anderen, op zijn eigen functioneren en op de vraag of hij nog past bij de opgaven waar de </w:t>
      </w:r>
      <w:r w:rsidR="00915F8D" w:rsidRPr="00BB77E4">
        <w:rPr>
          <w:rFonts w:cs="Arial"/>
          <w:sz w:val="24"/>
          <w:szCs w:val="24"/>
        </w:rPr>
        <w:t>Stichting</w:t>
      </w:r>
      <w:r w:rsidRPr="00BB77E4">
        <w:rPr>
          <w:rFonts w:cs="Arial"/>
          <w:sz w:val="24"/>
          <w:szCs w:val="24"/>
        </w:rPr>
        <w:t xml:space="preserve"> </w:t>
      </w:r>
      <w:r w:rsidR="00EC7ED9" w:rsidRPr="00BB77E4">
        <w:rPr>
          <w:rFonts w:cs="Arial"/>
          <w:sz w:val="24"/>
          <w:szCs w:val="24"/>
        </w:rPr>
        <w:t xml:space="preserve">thans en in </w:t>
      </w:r>
      <w:r w:rsidRPr="00BB77E4">
        <w:rPr>
          <w:rFonts w:cs="Arial"/>
          <w:sz w:val="24"/>
          <w:szCs w:val="24"/>
        </w:rPr>
        <w:t>de komende jaren voor staat.</w:t>
      </w:r>
    </w:p>
    <w:p w14:paraId="13C90DFD" w14:textId="77777777" w:rsidR="00BB77E4" w:rsidRPr="00BB77E4" w:rsidRDefault="00BB77E4" w:rsidP="00BB77E4">
      <w:pPr>
        <w:pStyle w:val="Lijstalinea"/>
        <w:spacing w:line="312" w:lineRule="auto"/>
        <w:ind w:left="567"/>
        <w:rPr>
          <w:rFonts w:cs="Arial"/>
          <w:sz w:val="24"/>
          <w:szCs w:val="24"/>
        </w:rPr>
      </w:pPr>
    </w:p>
    <w:p w14:paraId="37DE3A9E" w14:textId="55589CED" w:rsidR="00742031" w:rsidRPr="00D65E20" w:rsidRDefault="00F97F0C" w:rsidP="00F67386">
      <w:pPr>
        <w:pStyle w:val="Lijstalinea"/>
        <w:numPr>
          <w:ilvl w:val="0"/>
          <w:numId w:val="2"/>
        </w:numPr>
        <w:spacing w:line="312" w:lineRule="auto"/>
        <w:ind w:left="567" w:hanging="567"/>
        <w:rPr>
          <w:rFonts w:cs="Arial"/>
          <w:b/>
          <w:sz w:val="24"/>
          <w:szCs w:val="24"/>
        </w:rPr>
      </w:pPr>
      <w:r w:rsidRPr="00775FAC">
        <w:rPr>
          <w:rFonts w:cs="Arial"/>
          <w:b/>
          <w:sz w:val="24"/>
          <w:szCs w:val="24"/>
        </w:rPr>
        <w:t>Evaluatie</w:t>
      </w:r>
      <w:r w:rsidR="005A196D" w:rsidRPr="00775FAC">
        <w:rPr>
          <w:rFonts w:cs="Arial"/>
          <w:b/>
          <w:sz w:val="24"/>
          <w:szCs w:val="24"/>
        </w:rPr>
        <w:br/>
      </w:r>
      <w:r w:rsidR="00A45F47" w:rsidRPr="00775FAC">
        <w:rPr>
          <w:rFonts w:cs="Arial"/>
          <w:sz w:val="24"/>
          <w:szCs w:val="24"/>
        </w:rPr>
        <w:t xml:space="preserve">De </w:t>
      </w:r>
      <w:r w:rsidR="0028075B" w:rsidRPr="00775FAC">
        <w:rPr>
          <w:rFonts w:cs="Arial"/>
          <w:sz w:val="24"/>
          <w:szCs w:val="24"/>
        </w:rPr>
        <w:t xml:space="preserve">remuneratiecommissie </w:t>
      </w:r>
      <w:r w:rsidR="00A14727" w:rsidRPr="00775FAC">
        <w:rPr>
          <w:rFonts w:cs="Arial"/>
          <w:sz w:val="24"/>
          <w:szCs w:val="24"/>
        </w:rPr>
        <w:t xml:space="preserve">van de raad van toezicht </w:t>
      </w:r>
      <w:r w:rsidR="0028075B" w:rsidRPr="00775FAC">
        <w:rPr>
          <w:rFonts w:cs="Arial"/>
          <w:sz w:val="24"/>
          <w:szCs w:val="24"/>
        </w:rPr>
        <w:t>voert</w:t>
      </w:r>
      <w:r w:rsidR="00A45F47" w:rsidRPr="00775FAC">
        <w:rPr>
          <w:rFonts w:cs="Arial"/>
          <w:sz w:val="24"/>
          <w:szCs w:val="24"/>
        </w:rPr>
        <w:t xml:space="preserve"> jaarlijks een functioneringsgesprek met de </w:t>
      </w:r>
      <w:r w:rsidR="00AC26F9" w:rsidRPr="00775FAC">
        <w:rPr>
          <w:rFonts w:cs="Arial"/>
          <w:sz w:val="24"/>
          <w:szCs w:val="24"/>
        </w:rPr>
        <w:t>raad van bestuur</w:t>
      </w:r>
      <w:r w:rsidR="00EC7ED9" w:rsidRPr="00775FAC">
        <w:rPr>
          <w:rFonts w:cs="Arial"/>
          <w:sz w:val="24"/>
          <w:szCs w:val="24"/>
        </w:rPr>
        <w:t xml:space="preserve"> </w:t>
      </w:r>
      <w:r w:rsidR="000942B7" w:rsidRPr="00775FAC">
        <w:rPr>
          <w:rFonts w:cs="Arial"/>
          <w:sz w:val="24"/>
          <w:szCs w:val="24"/>
        </w:rPr>
        <w:t xml:space="preserve">en haar individuele leden </w:t>
      </w:r>
      <w:r w:rsidR="00A45F47" w:rsidRPr="00775FAC">
        <w:rPr>
          <w:rFonts w:cs="Arial"/>
          <w:sz w:val="24"/>
          <w:szCs w:val="24"/>
        </w:rPr>
        <w:t xml:space="preserve">over diens functioneren. In dit gesprek worden tevens de uit de evaluatie van de </w:t>
      </w:r>
      <w:r w:rsidR="00AC26F9" w:rsidRPr="00775FAC">
        <w:rPr>
          <w:rFonts w:cs="Arial"/>
          <w:sz w:val="24"/>
          <w:szCs w:val="24"/>
        </w:rPr>
        <w:t>raad van toezicht</w:t>
      </w:r>
      <w:r w:rsidR="00A45F47" w:rsidRPr="00775FAC">
        <w:rPr>
          <w:rFonts w:cs="Arial"/>
          <w:sz w:val="24"/>
          <w:szCs w:val="24"/>
        </w:rPr>
        <w:t xml:space="preserve"> voortkomende aandachtspunten, de persoonlijke ontwikkeling van</w:t>
      </w:r>
      <w:r w:rsidR="00EC7ED9" w:rsidRPr="00775FAC">
        <w:rPr>
          <w:rFonts w:cs="Arial"/>
          <w:sz w:val="24"/>
          <w:szCs w:val="24"/>
        </w:rPr>
        <w:t xml:space="preserve"> de leden van</w:t>
      </w:r>
      <w:r w:rsidR="00A45F47" w:rsidRPr="00775FAC">
        <w:rPr>
          <w:rFonts w:cs="Arial"/>
          <w:sz w:val="24"/>
          <w:szCs w:val="24"/>
        </w:rPr>
        <w:t xml:space="preserve"> de </w:t>
      </w:r>
      <w:r w:rsidR="00AC26F9" w:rsidRPr="00775FAC">
        <w:rPr>
          <w:rFonts w:cs="Arial"/>
          <w:sz w:val="24"/>
          <w:szCs w:val="24"/>
        </w:rPr>
        <w:t>raad van bestuur</w:t>
      </w:r>
      <w:r w:rsidR="00A45F47" w:rsidRPr="00775FAC">
        <w:rPr>
          <w:rFonts w:cs="Arial"/>
          <w:sz w:val="24"/>
          <w:szCs w:val="24"/>
        </w:rPr>
        <w:t xml:space="preserve">, </w:t>
      </w:r>
      <w:r w:rsidR="00533234" w:rsidRPr="00775FAC">
        <w:rPr>
          <w:rFonts w:cs="Arial"/>
          <w:sz w:val="24"/>
          <w:szCs w:val="24"/>
        </w:rPr>
        <w:t xml:space="preserve">de samenwerking binnen de raad van bestuur, </w:t>
      </w:r>
      <w:r w:rsidR="00A45F47" w:rsidRPr="00775FAC">
        <w:rPr>
          <w:rFonts w:cs="Arial"/>
          <w:sz w:val="24"/>
          <w:szCs w:val="24"/>
        </w:rPr>
        <w:t xml:space="preserve">de vraag of de </w:t>
      </w:r>
      <w:r w:rsidR="00AC26F9" w:rsidRPr="00775FAC">
        <w:rPr>
          <w:rFonts w:cs="Arial"/>
          <w:sz w:val="24"/>
          <w:szCs w:val="24"/>
        </w:rPr>
        <w:t>raad van bestuur</w:t>
      </w:r>
      <w:r w:rsidR="002E181D" w:rsidRPr="00775FAC">
        <w:rPr>
          <w:rFonts w:cs="Arial"/>
          <w:sz w:val="24"/>
          <w:szCs w:val="24"/>
        </w:rPr>
        <w:t xml:space="preserve"> </w:t>
      </w:r>
      <w:r w:rsidR="00A45F47" w:rsidRPr="00775FAC">
        <w:rPr>
          <w:rFonts w:cs="Arial"/>
          <w:sz w:val="24"/>
          <w:szCs w:val="24"/>
        </w:rPr>
        <w:t xml:space="preserve">en de organisatie nog bij elkaar passen en de samenwerking met het management en de medezeggenschapsorganen betrokken. </w:t>
      </w:r>
      <w:r w:rsidR="00330CBC" w:rsidRPr="00775FAC">
        <w:rPr>
          <w:rFonts w:cs="Arial"/>
          <w:sz w:val="24"/>
          <w:szCs w:val="24"/>
        </w:rPr>
        <w:t xml:space="preserve">Bij de voorbereiding </w:t>
      </w:r>
      <w:r w:rsidR="00C343FF" w:rsidRPr="00775FAC">
        <w:rPr>
          <w:rFonts w:cs="Arial"/>
          <w:sz w:val="24"/>
          <w:szCs w:val="24"/>
        </w:rPr>
        <w:t>van</w:t>
      </w:r>
      <w:r w:rsidR="00330CBC" w:rsidRPr="00775FAC">
        <w:rPr>
          <w:rFonts w:cs="Arial"/>
          <w:sz w:val="24"/>
          <w:szCs w:val="24"/>
        </w:rPr>
        <w:t xml:space="preserve"> dit gesprek maakt de </w:t>
      </w:r>
      <w:r w:rsidR="00AC26F9" w:rsidRPr="00775FAC">
        <w:rPr>
          <w:rFonts w:cs="Arial"/>
          <w:sz w:val="24"/>
          <w:szCs w:val="24"/>
        </w:rPr>
        <w:t>raad van toezicht</w:t>
      </w:r>
      <w:r w:rsidR="00330CBC" w:rsidRPr="00775FAC">
        <w:rPr>
          <w:rFonts w:cs="Arial"/>
          <w:sz w:val="24"/>
          <w:szCs w:val="24"/>
        </w:rPr>
        <w:t xml:space="preserve"> gebruik van meerdere (interne en externe) bronnen. </w:t>
      </w:r>
      <w:r w:rsidR="009F7470" w:rsidRPr="00775FAC">
        <w:rPr>
          <w:rFonts w:cs="Arial"/>
          <w:sz w:val="24"/>
          <w:szCs w:val="24"/>
        </w:rPr>
        <w:t>Van de inhoud van deze functioneringsgesprekken wordt een verslag opgesteld en o</w:t>
      </w:r>
      <w:r w:rsidR="00C343FF" w:rsidRPr="00775FAC">
        <w:rPr>
          <w:rFonts w:cs="Arial"/>
          <w:sz w:val="24"/>
          <w:szCs w:val="24"/>
        </w:rPr>
        <w:t>ver</w:t>
      </w:r>
      <w:r w:rsidR="00A45F47" w:rsidRPr="00775FAC">
        <w:rPr>
          <w:rFonts w:cs="Arial"/>
          <w:sz w:val="24"/>
          <w:szCs w:val="24"/>
        </w:rPr>
        <w:t xml:space="preserve"> de inhoud worden de overige leden van de </w:t>
      </w:r>
      <w:r w:rsidR="00AC26F9" w:rsidRPr="00775FAC">
        <w:rPr>
          <w:rFonts w:cs="Arial"/>
          <w:sz w:val="24"/>
          <w:szCs w:val="24"/>
        </w:rPr>
        <w:t>raad van toezicht</w:t>
      </w:r>
      <w:r w:rsidR="00A45F47" w:rsidRPr="00775FAC">
        <w:rPr>
          <w:rFonts w:cs="Arial"/>
          <w:sz w:val="24"/>
          <w:szCs w:val="24"/>
        </w:rPr>
        <w:t xml:space="preserve"> geïnformeerd.</w:t>
      </w:r>
    </w:p>
    <w:p w14:paraId="59CEE2E5" w14:textId="77777777" w:rsidR="00D65E20" w:rsidRDefault="00D65E20" w:rsidP="00D65E20">
      <w:pPr>
        <w:pStyle w:val="Lijstalinea"/>
        <w:spacing w:line="312" w:lineRule="auto"/>
        <w:ind w:left="567"/>
        <w:rPr>
          <w:rFonts w:cs="Arial"/>
          <w:b/>
          <w:sz w:val="24"/>
          <w:szCs w:val="24"/>
        </w:rPr>
      </w:pPr>
    </w:p>
    <w:p w14:paraId="316C93EC" w14:textId="77777777" w:rsidR="004E7670" w:rsidRDefault="004E7670">
      <w:pPr>
        <w:rPr>
          <w:rFonts w:cs="Arial"/>
          <w:b/>
          <w:sz w:val="24"/>
          <w:szCs w:val="24"/>
        </w:rPr>
      </w:pPr>
      <w:r>
        <w:rPr>
          <w:rFonts w:cs="Arial"/>
          <w:b/>
          <w:sz w:val="24"/>
          <w:szCs w:val="24"/>
        </w:rPr>
        <w:br w:type="page"/>
      </w:r>
    </w:p>
    <w:p w14:paraId="2B5DF3C3" w14:textId="331B17CB" w:rsidR="00CA5B8F" w:rsidRPr="00244B57" w:rsidRDefault="00CA5B8F" w:rsidP="006F791C">
      <w:pPr>
        <w:pStyle w:val="Lijstalinea"/>
        <w:numPr>
          <w:ilvl w:val="0"/>
          <w:numId w:val="2"/>
        </w:numPr>
        <w:tabs>
          <w:tab w:val="left" w:pos="567"/>
        </w:tabs>
        <w:spacing w:line="312" w:lineRule="auto"/>
        <w:ind w:left="567" w:hanging="567"/>
        <w:rPr>
          <w:rFonts w:cs="Arial"/>
          <w:b/>
          <w:sz w:val="24"/>
          <w:szCs w:val="24"/>
        </w:rPr>
      </w:pPr>
      <w:r w:rsidRPr="005A196D">
        <w:rPr>
          <w:rFonts w:cs="Arial"/>
          <w:b/>
          <w:sz w:val="24"/>
          <w:szCs w:val="24"/>
        </w:rPr>
        <w:t>Vertrouwelijkheid</w:t>
      </w:r>
      <w:r w:rsidR="005A196D">
        <w:rPr>
          <w:rFonts w:cs="Arial"/>
          <w:b/>
          <w:sz w:val="24"/>
          <w:szCs w:val="24"/>
        </w:rPr>
        <w:br/>
      </w:r>
      <w:r w:rsidRPr="005A196D">
        <w:rPr>
          <w:rFonts w:cs="Arial"/>
          <w:sz w:val="24"/>
          <w:szCs w:val="24"/>
        </w:rPr>
        <w:t xml:space="preserve">De </w:t>
      </w:r>
      <w:r w:rsidR="00AC26F9" w:rsidRPr="005A196D">
        <w:rPr>
          <w:rFonts w:cs="Arial"/>
          <w:sz w:val="24"/>
          <w:szCs w:val="24"/>
        </w:rPr>
        <w:t>raad van bestuur</w:t>
      </w:r>
      <w:r w:rsidR="002E181D" w:rsidRPr="005A196D">
        <w:rPr>
          <w:rFonts w:cs="Arial"/>
          <w:sz w:val="24"/>
          <w:szCs w:val="24"/>
        </w:rPr>
        <w:t xml:space="preserve"> </w:t>
      </w:r>
      <w:r w:rsidRPr="005A196D">
        <w:rPr>
          <w:rFonts w:cs="Arial"/>
          <w:sz w:val="24"/>
          <w:szCs w:val="24"/>
        </w:rPr>
        <w:t>zal ten aanzien van alle informatie en documentatie die hij in het kader van de uitoefening van zijn functie heeft verkregen</w:t>
      </w:r>
      <w:r w:rsidR="00C343FF" w:rsidRPr="005A196D">
        <w:rPr>
          <w:rFonts w:cs="Arial"/>
          <w:sz w:val="24"/>
          <w:szCs w:val="24"/>
        </w:rPr>
        <w:t>,</w:t>
      </w:r>
      <w:r w:rsidR="0090528A" w:rsidRPr="005A196D">
        <w:rPr>
          <w:rFonts w:cs="Arial"/>
          <w:sz w:val="24"/>
          <w:szCs w:val="24"/>
        </w:rPr>
        <w:t xml:space="preserve"> de nodige discretie betrachten en waar het vertrouwelijke informatie betreft geheimhouding in acht nemen en deze informatie niet buiten de </w:t>
      </w:r>
      <w:r w:rsidR="00AC26F9" w:rsidRPr="005A196D">
        <w:rPr>
          <w:rFonts w:cs="Arial"/>
          <w:sz w:val="24"/>
          <w:szCs w:val="24"/>
        </w:rPr>
        <w:t>raad van toezicht</w:t>
      </w:r>
      <w:r w:rsidR="0090528A" w:rsidRPr="005A196D">
        <w:rPr>
          <w:rFonts w:cs="Arial"/>
          <w:sz w:val="24"/>
          <w:szCs w:val="24"/>
        </w:rPr>
        <w:t xml:space="preserve"> openbaar maken, ook niet na zijn aftreden</w:t>
      </w:r>
      <w:r w:rsidR="00517485" w:rsidRPr="005A196D">
        <w:rPr>
          <w:rFonts w:cs="Arial"/>
          <w:sz w:val="24"/>
          <w:szCs w:val="24"/>
        </w:rPr>
        <w:t xml:space="preserve">, behalve voor zover </w:t>
      </w:r>
      <w:r w:rsidR="00517485" w:rsidRPr="005A196D">
        <w:rPr>
          <w:rFonts w:cs="Arial"/>
          <w:sz w:val="24"/>
          <w:szCs w:val="24"/>
        </w:rPr>
        <w:lastRenderedPageBreak/>
        <w:t>openbaarmaking verplicht is op grond van wet</w:t>
      </w:r>
      <w:r w:rsidR="003909B2" w:rsidRPr="005A196D">
        <w:rPr>
          <w:rFonts w:cs="Arial"/>
          <w:sz w:val="24"/>
          <w:szCs w:val="24"/>
        </w:rPr>
        <w:t>-</w:t>
      </w:r>
      <w:r w:rsidR="00517485" w:rsidRPr="005A196D">
        <w:rPr>
          <w:rFonts w:cs="Arial"/>
          <w:sz w:val="24"/>
          <w:szCs w:val="24"/>
        </w:rPr>
        <w:t xml:space="preserve"> en/of regelgeving, een bindende uitspraak van de rechter of een ander overheidsorgaan en/of een contractuele verplichting met een </w:t>
      </w:r>
      <w:r w:rsidR="00040E57">
        <w:rPr>
          <w:rFonts w:cs="Arial"/>
          <w:sz w:val="24"/>
          <w:szCs w:val="24"/>
        </w:rPr>
        <w:t>van de financiers</w:t>
      </w:r>
      <w:r w:rsidR="0090528A" w:rsidRPr="005A196D">
        <w:rPr>
          <w:rFonts w:cs="Arial"/>
          <w:sz w:val="24"/>
          <w:szCs w:val="24"/>
        </w:rPr>
        <w:t xml:space="preserve"> </w:t>
      </w:r>
    </w:p>
    <w:p w14:paraId="3C2FCAB8" w14:textId="1080C16C" w:rsidR="00310AB7" w:rsidRDefault="00310AB7" w:rsidP="00244B57">
      <w:pPr>
        <w:pStyle w:val="Lijstalinea"/>
        <w:rPr>
          <w:rFonts w:cs="Arial"/>
          <w:b/>
          <w:sz w:val="24"/>
          <w:szCs w:val="24"/>
        </w:rPr>
      </w:pPr>
    </w:p>
    <w:p w14:paraId="6A7D8577" w14:textId="77777777" w:rsidR="006B6F3B" w:rsidRPr="005A196D" w:rsidRDefault="00F97F0C" w:rsidP="006F791C">
      <w:pPr>
        <w:pStyle w:val="Lijstalinea"/>
        <w:numPr>
          <w:ilvl w:val="0"/>
          <w:numId w:val="2"/>
        </w:numPr>
        <w:spacing w:line="312" w:lineRule="auto"/>
        <w:ind w:left="567" w:hanging="567"/>
        <w:rPr>
          <w:rFonts w:cs="Arial"/>
          <w:b/>
          <w:sz w:val="24"/>
          <w:szCs w:val="24"/>
        </w:rPr>
      </w:pPr>
      <w:r w:rsidRPr="005A196D">
        <w:rPr>
          <w:rFonts w:cs="Arial"/>
          <w:b/>
          <w:sz w:val="24"/>
          <w:szCs w:val="24"/>
        </w:rPr>
        <w:t>Slotbepaling</w:t>
      </w:r>
    </w:p>
    <w:p w14:paraId="7945318B" w14:textId="77777777" w:rsidR="00A9511F" w:rsidRPr="00742031" w:rsidRDefault="006B6F3B" w:rsidP="006F791C">
      <w:pPr>
        <w:pStyle w:val="Lijstalinea"/>
        <w:numPr>
          <w:ilvl w:val="1"/>
          <w:numId w:val="13"/>
        </w:numPr>
        <w:spacing w:line="312" w:lineRule="auto"/>
        <w:ind w:left="567" w:hanging="567"/>
        <w:rPr>
          <w:rFonts w:cs="Arial"/>
          <w:sz w:val="24"/>
          <w:szCs w:val="24"/>
        </w:rPr>
      </w:pPr>
      <w:r w:rsidRPr="00BB77E4">
        <w:rPr>
          <w:rFonts w:cs="Arial"/>
          <w:sz w:val="24"/>
          <w:szCs w:val="24"/>
        </w:rPr>
        <w:t xml:space="preserve">In alle gevallen waarin dit </w:t>
      </w:r>
      <w:r w:rsidR="00396D13" w:rsidRPr="00BB77E4">
        <w:rPr>
          <w:rFonts w:cs="Arial"/>
          <w:sz w:val="24"/>
          <w:szCs w:val="24"/>
        </w:rPr>
        <w:t>reglement</w:t>
      </w:r>
      <w:r w:rsidRPr="00BB77E4">
        <w:rPr>
          <w:rFonts w:cs="Arial"/>
          <w:sz w:val="24"/>
          <w:szCs w:val="24"/>
        </w:rPr>
        <w:t xml:space="preserve"> niet voorziet</w:t>
      </w:r>
      <w:r w:rsidR="00C343FF" w:rsidRPr="00BB77E4">
        <w:rPr>
          <w:rFonts w:cs="Arial"/>
          <w:sz w:val="24"/>
          <w:szCs w:val="24"/>
        </w:rPr>
        <w:t>,</w:t>
      </w:r>
      <w:r w:rsidRPr="00BB77E4">
        <w:rPr>
          <w:rFonts w:cs="Arial"/>
          <w:sz w:val="24"/>
          <w:szCs w:val="24"/>
        </w:rPr>
        <w:t xml:space="preserve"> besluit de </w:t>
      </w:r>
      <w:r w:rsidR="00AC26F9" w:rsidRPr="00BB77E4">
        <w:rPr>
          <w:rFonts w:cs="Arial"/>
          <w:sz w:val="24"/>
          <w:szCs w:val="24"/>
        </w:rPr>
        <w:t>raad van bestuur</w:t>
      </w:r>
      <w:r w:rsidR="00F569C8" w:rsidRPr="00BB77E4">
        <w:rPr>
          <w:rFonts w:cs="Arial"/>
          <w:sz w:val="24"/>
          <w:szCs w:val="24"/>
        </w:rPr>
        <w:t xml:space="preserve">, na overleg met de voorzitter van de </w:t>
      </w:r>
      <w:r w:rsidR="00AC26F9" w:rsidRPr="00BB77E4">
        <w:rPr>
          <w:rFonts w:cs="Arial"/>
          <w:sz w:val="24"/>
          <w:szCs w:val="24"/>
        </w:rPr>
        <w:t>raad van toezicht</w:t>
      </w:r>
      <w:r w:rsidR="00F569C8" w:rsidRPr="00BB77E4">
        <w:rPr>
          <w:rFonts w:cs="Arial"/>
          <w:sz w:val="24"/>
          <w:szCs w:val="24"/>
        </w:rPr>
        <w:t>,</w:t>
      </w:r>
      <w:r w:rsidR="00CA5B8F" w:rsidRPr="00BB77E4">
        <w:rPr>
          <w:rFonts w:cs="Arial"/>
          <w:sz w:val="24"/>
          <w:szCs w:val="24"/>
        </w:rPr>
        <w:t xml:space="preserve"> met inachtneming van de wettelijke bepalingen en de </w:t>
      </w:r>
      <w:r w:rsidR="00396D13" w:rsidRPr="00BB77E4">
        <w:rPr>
          <w:rFonts w:cs="Arial"/>
          <w:sz w:val="24"/>
          <w:szCs w:val="24"/>
        </w:rPr>
        <w:t>statuten</w:t>
      </w:r>
      <w:r w:rsidRPr="00BB77E4">
        <w:rPr>
          <w:rFonts w:cs="Arial"/>
          <w:sz w:val="24"/>
          <w:szCs w:val="24"/>
        </w:rPr>
        <w:t>.</w:t>
      </w:r>
      <w:r w:rsidR="00B3650A" w:rsidRPr="00BB77E4">
        <w:rPr>
          <w:rFonts w:cs="Arial"/>
          <w:sz w:val="24"/>
          <w:szCs w:val="24"/>
        </w:rPr>
        <w:t xml:space="preserve"> Bij verschil van </w:t>
      </w:r>
      <w:r w:rsidR="00B3650A" w:rsidRPr="00742031">
        <w:rPr>
          <w:rFonts w:cs="Arial"/>
          <w:sz w:val="24"/>
          <w:szCs w:val="24"/>
        </w:rPr>
        <w:t>inzicht over de interpretatie besluit de raad van toezicht.</w:t>
      </w:r>
    </w:p>
    <w:p w14:paraId="530265C9" w14:textId="77777777" w:rsidR="00A9511F" w:rsidRPr="00742031" w:rsidRDefault="00851294" w:rsidP="006F791C">
      <w:pPr>
        <w:pStyle w:val="Lijstalinea"/>
        <w:numPr>
          <w:ilvl w:val="1"/>
          <w:numId w:val="13"/>
        </w:numPr>
        <w:spacing w:line="312" w:lineRule="auto"/>
        <w:ind w:left="567" w:hanging="567"/>
        <w:rPr>
          <w:rFonts w:cs="Arial"/>
          <w:sz w:val="24"/>
          <w:szCs w:val="24"/>
        </w:rPr>
      </w:pPr>
      <w:r w:rsidRPr="00742031">
        <w:rPr>
          <w:rFonts w:cs="Arial"/>
          <w:sz w:val="24"/>
          <w:szCs w:val="24"/>
        </w:rPr>
        <w:t xml:space="preserve">Dit </w:t>
      </w:r>
      <w:r w:rsidR="00396D13" w:rsidRPr="00742031">
        <w:rPr>
          <w:rFonts w:cs="Arial"/>
          <w:sz w:val="24"/>
          <w:szCs w:val="24"/>
        </w:rPr>
        <w:t>reglement</w:t>
      </w:r>
      <w:r w:rsidRPr="00742031">
        <w:rPr>
          <w:rFonts w:cs="Arial"/>
          <w:sz w:val="24"/>
          <w:szCs w:val="24"/>
        </w:rPr>
        <w:t xml:space="preserve"> kan worden gewijzigd</w:t>
      </w:r>
      <w:r w:rsidR="00541A3C" w:rsidRPr="00742031">
        <w:rPr>
          <w:rFonts w:cs="Arial"/>
          <w:sz w:val="24"/>
          <w:szCs w:val="24"/>
        </w:rPr>
        <w:t xml:space="preserve"> </w:t>
      </w:r>
      <w:r w:rsidRPr="00742031">
        <w:rPr>
          <w:rFonts w:cs="Arial"/>
          <w:sz w:val="24"/>
          <w:szCs w:val="24"/>
        </w:rPr>
        <w:t xml:space="preserve">door een daartoe strekkend besluit van de raad van </w:t>
      </w:r>
      <w:r w:rsidR="00AC48D1" w:rsidRPr="00742031">
        <w:rPr>
          <w:rFonts w:cs="Arial"/>
          <w:sz w:val="24"/>
          <w:szCs w:val="24"/>
        </w:rPr>
        <w:t>bestuur met goedkeuring van de raad van toezicht</w:t>
      </w:r>
      <w:r w:rsidR="00541A3C" w:rsidRPr="00742031">
        <w:rPr>
          <w:rFonts w:cs="Arial"/>
          <w:sz w:val="24"/>
          <w:szCs w:val="24"/>
        </w:rPr>
        <w:t>.</w:t>
      </w:r>
    </w:p>
    <w:p w14:paraId="50C31EDD" w14:textId="78448CF7" w:rsidR="00A9511F" w:rsidRPr="00742031" w:rsidRDefault="00AC48D1" w:rsidP="006F791C">
      <w:pPr>
        <w:pStyle w:val="Lijstalinea"/>
        <w:numPr>
          <w:ilvl w:val="1"/>
          <w:numId w:val="13"/>
        </w:numPr>
        <w:spacing w:line="312" w:lineRule="auto"/>
        <w:ind w:left="567" w:hanging="567"/>
        <w:rPr>
          <w:rFonts w:cs="Arial"/>
          <w:sz w:val="24"/>
          <w:szCs w:val="24"/>
        </w:rPr>
      </w:pPr>
      <w:r w:rsidRPr="00742031">
        <w:rPr>
          <w:rFonts w:cs="Arial"/>
          <w:sz w:val="24"/>
          <w:szCs w:val="24"/>
        </w:rPr>
        <w:t xml:space="preserve">Dit </w:t>
      </w:r>
      <w:r w:rsidR="00396D13" w:rsidRPr="00742031">
        <w:rPr>
          <w:rFonts w:cs="Arial"/>
          <w:sz w:val="24"/>
          <w:szCs w:val="24"/>
        </w:rPr>
        <w:t>reglement</w:t>
      </w:r>
      <w:r w:rsidR="00851294" w:rsidRPr="00742031">
        <w:rPr>
          <w:rFonts w:cs="Arial"/>
          <w:sz w:val="24"/>
          <w:szCs w:val="24"/>
        </w:rPr>
        <w:t xml:space="preserve"> </w:t>
      </w:r>
      <w:r w:rsidR="00E90C8E">
        <w:rPr>
          <w:rFonts w:cs="Arial"/>
          <w:sz w:val="24"/>
          <w:szCs w:val="24"/>
        </w:rPr>
        <w:t xml:space="preserve">wordt </w:t>
      </w:r>
      <w:r w:rsidR="00851294" w:rsidRPr="00742031">
        <w:rPr>
          <w:rFonts w:cs="Arial"/>
          <w:sz w:val="24"/>
          <w:szCs w:val="24"/>
        </w:rPr>
        <w:t xml:space="preserve">jaarlijks geëvalueerd teneinde te bepalen in hoeverre het </w:t>
      </w:r>
      <w:r w:rsidR="00396D13" w:rsidRPr="00742031">
        <w:rPr>
          <w:rFonts w:cs="Arial"/>
          <w:sz w:val="24"/>
          <w:szCs w:val="24"/>
        </w:rPr>
        <w:t>reglement</w:t>
      </w:r>
      <w:r w:rsidR="00851294" w:rsidRPr="00742031">
        <w:rPr>
          <w:rFonts w:cs="Arial"/>
          <w:sz w:val="24"/>
          <w:szCs w:val="24"/>
        </w:rPr>
        <w:t xml:space="preserve"> nog voldoet aan de geldende (zorg)wet- en regelgeving.</w:t>
      </w:r>
    </w:p>
    <w:p w14:paraId="4B4C8F7E" w14:textId="061411DF" w:rsidR="00851294" w:rsidRPr="00742031" w:rsidRDefault="00C67A8B" w:rsidP="006F791C">
      <w:pPr>
        <w:pStyle w:val="Lijstalinea"/>
        <w:numPr>
          <w:ilvl w:val="1"/>
          <w:numId w:val="13"/>
        </w:numPr>
        <w:spacing w:line="312" w:lineRule="auto"/>
        <w:ind w:left="567" w:hanging="567"/>
        <w:rPr>
          <w:rFonts w:cs="Arial"/>
          <w:sz w:val="24"/>
          <w:szCs w:val="24"/>
        </w:rPr>
      </w:pPr>
      <w:r>
        <w:rPr>
          <w:rFonts w:cs="Arial"/>
          <w:sz w:val="24"/>
          <w:szCs w:val="24"/>
        </w:rPr>
        <w:t xml:space="preserve">Dit reglement is </w:t>
      </w:r>
      <w:r w:rsidR="00CC054B">
        <w:rPr>
          <w:rFonts w:cs="Arial"/>
          <w:sz w:val="24"/>
          <w:szCs w:val="24"/>
        </w:rPr>
        <w:t>27 juni 2023</w:t>
      </w:r>
      <w:r>
        <w:rPr>
          <w:rFonts w:cs="Arial"/>
          <w:sz w:val="24"/>
          <w:szCs w:val="24"/>
        </w:rPr>
        <w:t xml:space="preserve"> </w:t>
      </w:r>
      <w:r w:rsidR="00A355C0">
        <w:rPr>
          <w:rFonts w:cs="Arial"/>
          <w:sz w:val="24"/>
          <w:szCs w:val="24"/>
        </w:rPr>
        <w:t xml:space="preserve">geëvalueerd en op onderdelen aangepast en  </w:t>
      </w:r>
      <w:r w:rsidR="00851294" w:rsidRPr="00742031">
        <w:rPr>
          <w:rFonts w:cs="Arial"/>
          <w:sz w:val="24"/>
          <w:szCs w:val="24"/>
        </w:rPr>
        <w:t xml:space="preserve"> treedt in werking op</w:t>
      </w:r>
      <w:r w:rsidR="007E6638">
        <w:rPr>
          <w:rFonts w:cs="Arial"/>
          <w:sz w:val="24"/>
          <w:szCs w:val="24"/>
        </w:rPr>
        <w:t xml:space="preserve"> 1 augustus 2023</w:t>
      </w:r>
      <w:r w:rsidR="00BB77E4" w:rsidRPr="00742031">
        <w:rPr>
          <w:rFonts w:cs="Arial"/>
          <w:sz w:val="24"/>
          <w:szCs w:val="24"/>
        </w:rPr>
        <w:t>.</w:t>
      </w:r>
    </w:p>
    <w:p w14:paraId="6072D244" w14:textId="3D4C68B0" w:rsidR="006F791C" w:rsidRDefault="006F791C" w:rsidP="00396D13">
      <w:pPr>
        <w:pStyle w:val="Lijstalinea"/>
        <w:tabs>
          <w:tab w:val="left" w:pos="-1440"/>
          <w:tab w:val="left" w:pos="-720"/>
        </w:tabs>
        <w:spacing w:line="312" w:lineRule="auto"/>
        <w:ind w:left="0"/>
        <w:rPr>
          <w:rFonts w:cs="Arial"/>
          <w:b/>
          <w:sz w:val="24"/>
          <w:szCs w:val="24"/>
        </w:rPr>
      </w:pPr>
    </w:p>
    <w:p w14:paraId="3612947F" w14:textId="64EB3CF6" w:rsidR="006F791C" w:rsidRPr="00A9511F" w:rsidRDefault="006F791C" w:rsidP="006F791C">
      <w:pPr>
        <w:pStyle w:val="Lijstalinea"/>
        <w:tabs>
          <w:tab w:val="left" w:pos="-1440"/>
          <w:tab w:val="left" w:pos="-720"/>
          <w:tab w:val="left" w:pos="709"/>
        </w:tabs>
        <w:spacing w:line="312" w:lineRule="auto"/>
        <w:ind w:left="709" w:hanging="709"/>
        <w:rPr>
          <w:rFonts w:ascii="Arial" w:hAnsi="Arial" w:cs="Arial"/>
          <w:color w:val="FF0000"/>
        </w:rPr>
      </w:pPr>
    </w:p>
    <w:sectPr w:rsidR="006F791C" w:rsidRPr="00A9511F" w:rsidSect="004E7670">
      <w:headerReference w:type="default" r:id="rId12"/>
      <w:footerReference w:type="default" r:id="rId13"/>
      <w:pgSz w:w="11906" w:h="16838" w:code="9"/>
      <w:pgMar w:top="1134" w:right="1134" w:bottom="1134" w:left="1134" w:header="425"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2C9B" w14:textId="77777777" w:rsidR="00605E73" w:rsidRDefault="00605E73" w:rsidP="006B6F3B">
      <w:pPr>
        <w:spacing w:after="0" w:line="240" w:lineRule="auto"/>
      </w:pPr>
      <w:r>
        <w:separator/>
      </w:r>
    </w:p>
  </w:endnote>
  <w:endnote w:type="continuationSeparator" w:id="0">
    <w:p w14:paraId="2FBCEEF4" w14:textId="77777777" w:rsidR="00605E73" w:rsidRDefault="00605E73" w:rsidP="006B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Times New Roman"/>
    <w:charset w:val="00"/>
    <w:family w:val="auto"/>
    <w:pitch w:val="variable"/>
    <w:sig w:usb0="A00002AF"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4504" w14:textId="48B9512D" w:rsidR="0067279D" w:rsidRPr="001B3C41" w:rsidRDefault="0067279D" w:rsidP="00535D5F">
    <w:pPr>
      <w:pStyle w:val="Voettekst"/>
      <w:rPr>
        <w:i/>
        <w:color w:val="808080" w:themeColor="background1" w:themeShade="80"/>
        <w:sz w:val="20"/>
        <w:szCs w:val="20"/>
      </w:rPr>
    </w:pPr>
    <w:r>
      <w:rPr>
        <w:color w:val="808080" w:themeColor="background1" w:themeShade="80"/>
        <w:sz w:val="20"/>
        <w:szCs w:val="20"/>
      </w:rPr>
      <w:t>Reglement RvB</w:t>
    </w:r>
    <w:r w:rsidRPr="001B3C41">
      <w:rPr>
        <w:color w:val="808080" w:themeColor="background1" w:themeShade="80"/>
        <w:sz w:val="20"/>
        <w:szCs w:val="20"/>
      </w:rPr>
      <w:t xml:space="preserve"> Santé Partners</w:t>
    </w:r>
    <w:r w:rsidRPr="001B3C41">
      <w:rPr>
        <w:i/>
        <w:color w:val="808080" w:themeColor="background1" w:themeShade="80"/>
        <w:sz w:val="20"/>
        <w:szCs w:val="20"/>
      </w:rPr>
      <w:tab/>
    </w:r>
    <w:r w:rsidRPr="001B3C41">
      <w:rPr>
        <w:i/>
        <w:color w:val="808080" w:themeColor="background1" w:themeShade="80"/>
        <w:sz w:val="20"/>
        <w:szCs w:val="20"/>
      </w:rPr>
      <w:tab/>
    </w:r>
    <w:sdt>
      <w:sdtPr>
        <w:rPr>
          <w:color w:val="808080" w:themeColor="background1" w:themeShade="80"/>
          <w:sz w:val="20"/>
          <w:szCs w:val="20"/>
        </w:rPr>
        <w:id w:val="-1173030876"/>
        <w:docPartObj>
          <w:docPartGallery w:val="Page Numbers (Bottom of Page)"/>
          <w:docPartUnique/>
        </w:docPartObj>
      </w:sdtPr>
      <w:sdtEndPr/>
      <w:sdtContent>
        <w:r w:rsidRPr="001B3C41">
          <w:rPr>
            <w:color w:val="808080" w:themeColor="background1" w:themeShade="80"/>
            <w:sz w:val="20"/>
            <w:szCs w:val="20"/>
          </w:rPr>
          <w:fldChar w:fldCharType="begin"/>
        </w:r>
        <w:r w:rsidRPr="001B3C41">
          <w:rPr>
            <w:color w:val="808080" w:themeColor="background1" w:themeShade="80"/>
            <w:sz w:val="20"/>
            <w:szCs w:val="20"/>
          </w:rPr>
          <w:instrText>PAGE   \* MERGEFORMAT</w:instrText>
        </w:r>
        <w:r w:rsidRPr="001B3C41">
          <w:rPr>
            <w:color w:val="808080" w:themeColor="background1" w:themeShade="80"/>
            <w:sz w:val="20"/>
            <w:szCs w:val="20"/>
          </w:rPr>
          <w:fldChar w:fldCharType="separate"/>
        </w:r>
        <w:r>
          <w:rPr>
            <w:noProof/>
            <w:color w:val="808080" w:themeColor="background1" w:themeShade="80"/>
            <w:sz w:val="20"/>
            <w:szCs w:val="20"/>
          </w:rPr>
          <w:t>5</w:t>
        </w:r>
        <w:r w:rsidRPr="001B3C41">
          <w:rPr>
            <w:color w:val="808080" w:themeColor="background1" w:themeShade="80"/>
            <w:sz w:val="20"/>
            <w:szCs w:val="20"/>
          </w:rPr>
          <w:fldChar w:fldCharType="end"/>
        </w:r>
      </w:sdtContent>
    </w:sdt>
  </w:p>
  <w:p w14:paraId="4CCB6426" w14:textId="5F1001D6" w:rsidR="0067279D" w:rsidRPr="00535D5F" w:rsidRDefault="00734294" w:rsidP="00535D5F">
    <w:pPr>
      <w:pStyle w:val="Voettekst"/>
      <w:rPr>
        <w:i/>
        <w:color w:val="808080" w:themeColor="background1" w:themeShade="80"/>
        <w:sz w:val="20"/>
        <w:szCs w:val="20"/>
      </w:rPr>
    </w:pPr>
    <w:r>
      <w:rPr>
        <w:i/>
        <w:color w:val="808080" w:themeColor="background1" w:themeShade="80"/>
        <w:sz w:val="20"/>
        <w:szCs w:val="20"/>
      </w:rPr>
      <w:t xml:space="preserve">Vastgesteld 6 juli </w:t>
    </w:r>
    <w:r w:rsidR="000A7107">
      <w:rPr>
        <w:i/>
        <w:color w:val="808080" w:themeColor="background1" w:themeShade="80"/>
        <w:sz w:val="20"/>
        <w:szCs w:val="20"/>
      </w:rPr>
      <w:t xml:space="preserve"> </w:t>
    </w:r>
    <w:r w:rsidR="00957079">
      <w:rPr>
        <w:i/>
        <w:color w:val="808080" w:themeColor="background1" w:themeShade="80"/>
        <w:sz w:val="20"/>
        <w:szCs w:val="20"/>
      </w:rPr>
      <w:t>202</w:t>
    </w:r>
    <w:r w:rsidR="007B5979">
      <w:rPr>
        <w:i/>
        <w:color w:val="808080" w:themeColor="background1" w:themeShade="80"/>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4E4B" w14:textId="77777777" w:rsidR="00605E73" w:rsidRDefault="00605E73" w:rsidP="006B6F3B">
      <w:pPr>
        <w:spacing w:after="0" w:line="240" w:lineRule="auto"/>
      </w:pPr>
      <w:r>
        <w:separator/>
      </w:r>
    </w:p>
  </w:footnote>
  <w:footnote w:type="continuationSeparator" w:id="0">
    <w:p w14:paraId="2E13E124" w14:textId="77777777" w:rsidR="00605E73" w:rsidRDefault="00605E73" w:rsidP="006B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81715"/>
      <w:docPartObj>
        <w:docPartGallery w:val="Page Numbers (Top of Page)"/>
        <w:docPartUnique/>
      </w:docPartObj>
    </w:sdtPr>
    <w:sdtEndPr>
      <w:rPr>
        <w:rFonts w:ascii="Times New Roman" w:hAnsi="Times New Roman"/>
      </w:rPr>
    </w:sdtEndPr>
    <w:sdtContent>
      <w:p w14:paraId="566004E3" w14:textId="77777777" w:rsidR="0067279D" w:rsidRPr="00535D5F" w:rsidRDefault="0067279D" w:rsidP="00535D5F">
        <w:pPr>
          <w:pStyle w:val="Koptekst"/>
          <w:jc w:val="right"/>
          <w:rPr>
            <w:rFonts w:ascii="Times New Roman" w:hAnsi="Times New Roman"/>
          </w:rPr>
        </w:pPr>
        <w:r w:rsidRPr="004C57D4">
          <w:rPr>
            <w:noProof/>
            <w:sz w:val="36"/>
            <w:szCs w:val="36"/>
            <w:lang w:eastAsia="nl-NL"/>
          </w:rPr>
          <w:drawing>
            <wp:inline distT="0" distB="0" distL="0" distR="0" wp14:anchorId="19FD6481" wp14:editId="641C6369">
              <wp:extent cx="2063750" cy="61825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69" cy="622244"/>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B545904"/>
    <w:lvl w:ilvl="0">
      <w:start w:val="1"/>
      <w:numFmt w:val="decimal"/>
      <w:pStyle w:val="Kop1"/>
      <w:lvlText w:val="%1"/>
      <w:lvlJc w:val="left"/>
      <w:pPr>
        <w:tabs>
          <w:tab w:val="num" w:pos="2880"/>
        </w:tabs>
        <w:ind w:left="2880" w:hanging="720"/>
      </w:pPr>
      <w:rPr>
        <w:rFonts w:ascii="EYInterstate Light" w:hAnsi="EYInterstate Light" w:hint="default"/>
        <w:b/>
        <w:i w:val="0"/>
        <w:sz w:val="28"/>
      </w:rPr>
    </w:lvl>
    <w:lvl w:ilvl="1">
      <w:start w:val="1"/>
      <w:numFmt w:val="decimal"/>
      <w:pStyle w:val="Kop2"/>
      <w:lvlText w:val="%1.%2"/>
      <w:lvlJc w:val="left"/>
      <w:pPr>
        <w:tabs>
          <w:tab w:val="num" w:pos="720"/>
        </w:tabs>
        <w:ind w:left="720" w:hanging="720"/>
      </w:pPr>
      <w:rPr>
        <w:rFonts w:ascii="EYInterstate Light" w:hAnsi="EYInterstate Light" w:hint="default"/>
        <w:b/>
        <w:i w:val="0"/>
        <w:sz w:val="26"/>
      </w:rPr>
    </w:lvl>
    <w:lvl w:ilvl="2">
      <w:start w:val="1"/>
      <w:numFmt w:val="decimal"/>
      <w:pStyle w:val="Kop3"/>
      <w:lvlText w:val="%1.%2.%3"/>
      <w:lvlJc w:val="left"/>
      <w:pPr>
        <w:tabs>
          <w:tab w:val="num" w:pos="720"/>
        </w:tabs>
        <w:ind w:left="720" w:hanging="720"/>
      </w:pPr>
      <w:rPr>
        <w:rFonts w:ascii="EYInterstate Light" w:hAnsi="EYInterstate Light" w:hint="default"/>
        <w:b/>
        <w:i w:val="0"/>
        <w:sz w:val="24"/>
      </w:rPr>
    </w:lvl>
    <w:lvl w:ilvl="3">
      <w:start w:val="1"/>
      <w:numFmt w:val="decimal"/>
      <w:pStyle w:val="Kop4"/>
      <w:suff w:val="nothing"/>
      <w:lvlText w:val="%1.%2.%3.%4"/>
      <w:lvlJc w:val="left"/>
      <w:pPr>
        <w:tabs>
          <w:tab w:val="num" w:pos="720"/>
        </w:tabs>
        <w:ind w:left="720" w:hanging="720"/>
      </w:pPr>
      <w:rPr>
        <w:rFonts w:ascii="EYInterstate Light" w:hAnsi="EYInterstate Light" w:hint="default"/>
        <w:b/>
        <w:i w:val="0"/>
        <w:sz w:val="22"/>
      </w:rPr>
    </w:lvl>
    <w:lvl w:ilvl="4">
      <w:start w:val="1"/>
      <w:numFmt w:val="decimal"/>
      <w:pStyle w:val="Kop5"/>
      <w:lvlText w:val="(%5)"/>
      <w:lvlJc w:val="left"/>
      <w:pPr>
        <w:tabs>
          <w:tab w:val="num" w:pos="0"/>
        </w:tabs>
        <w:ind w:left="3576" w:hanging="708"/>
      </w:pPr>
      <w:rPr>
        <w:rFonts w:hint="default"/>
      </w:rPr>
    </w:lvl>
    <w:lvl w:ilvl="5">
      <w:start w:val="1"/>
      <w:numFmt w:val="lowerLetter"/>
      <w:pStyle w:val="Kop6"/>
      <w:lvlText w:val="(%6)"/>
      <w:lvlJc w:val="left"/>
      <w:pPr>
        <w:tabs>
          <w:tab w:val="num" w:pos="0"/>
        </w:tabs>
        <w:ind w:left="4284" w:hanging="708"/>
      </w:pPr>
      <w:rPr>
        <w:rFonts w:hint="default"/>
      </w:rPr>
    </w:lvl>
    <w:lvl w:ilvl="6">
      <w:start w:val="1"/>
      <w:numFmt w:val="lowerRoman"/>
      <w:pStyle w:val="Kop7"/>
      <w:lvlText w:val="(%7)"/>
      <w:lvlJc w:val="left"/>
      <w:pPr>
        <w:tabs>
          <w:tab w:val="num" w:pos="0"/>
        </w:tabs>
        <w:ind w:left="4992" w:hanging="708"/>
      </w:pPr>
      <w:rPr>
        <w:rFonts w:hint="default"/>
      </w:rPr>
    </w:lvl>
    <w:lvl w:ilvl="7">
      <w:start w:val="1"/>
      <w:numFmt w:val="lowerLetter"/>
      <w:pStyle w:val="Kop8"/>
      <w:lvlText w:val="(%8)"/>
      <w:lvlJc w:val="left"/>
      <w:pPr>
        <w:tabs>
          <w:tab w:val="num" w:pos="0"/>
        </w:tabs>
        <w:ind w:left="5700" w:hanging="708"/>
      </w:pPr>
      <w:rPr>
        <w:rFonts w:hint="default"/>
      </w:rPr>
    </w:lvl>
    <w:lvl w:ilvl="8">
      <w:start w:val="1"/>
      <w:numFmt w:val="lowerRoman"/>
      <w:pStyle w:val="Kop9"/>
      <w:lvlText w:val="(%9)"/>
      <w:lvlJc w:val="left"/>
      <w:pPr>
        <w:tabs>
          <w:tab w:val="num" w:pos="0"/>
        </w:tabs>
        <w:ind w:left="6408" w:hanging="708"/>
      </w:pPr>
      <w:rPr>
        <w:rFonts w:hint="default"/>
      </w:rPr>
    </w:lvl>
  </w:abstractNum>
  <w:abstractNum w:abstractNumId="1" w15:restartNumberingAfterBreak="0">
    <w:nsid w:val="00C525B6"/>
    <w:multiLevelType w:val="multilevel"/>
    <w:tmpl w:val="0638E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73658"/>
    <w:multiLevelType w:val="multilevel"/>
    <w:tmpl w:val="1C286F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A6E58"/>
    <w:multiLevelType w:val="multilevel"/>
    <w:tmpl w:val="FCE6A5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1C4A85"/>
    <w:multiLevelType w:val="multilevel"/>
    <w:tmpl w:val="164489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C085A"/>
    <w:multiLevelType w:val="hybridMultilevel"/>
    <w:tmpl w:val="3670BA40"/>
    <w:lvl w:ilvl="0" w:tplc="C8DAFA8E">
      <w:start w:val="16"/>
      <w:numFmt w:val="bullet"/>
      <w:lvlText w:val=""/>
      <w:lvlJc w:val="left"/>
      <w:pPr>
        <w:ind w:left="360" w:hanging="360"/>
      </w:pPr>
      <w:rPr>
        <w:rFonts w:ascii="Symbol" w:eastAsiaTheme="minorHAnsi" w:hAnsi="Symbol"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1B2861"/>
    <w:multiLevelType w:val="hybridMultilevel"/>
    <w:tmpl w:val="0FBAC33E"/>
    <w:lvl w:ilvl="0" w:tplc="0413000F">
      <w:start w:val="1"/>
      <w:numFmt w:val="decimal"/>
      <w:lvlText w:val="%1."/>
      <w:lvlJc w:val="left"/>
      <w:pPr>
        <w:ind w:left="644" w:hanging="360"/>
      </w:pPr>
    </w:lvl>
    <w:lvl w:ilvl="1" w:tplc="0413000F">
      <w:start w:val="1"/>
      <w:numFmt w:val="decimal"/>
      <w:lvlText w:val="%2."/>
      <w:lvlJc w:val="left"/>
      <w:pPr>
        <w:ind w:left="1080" w:hanging="360"/>
      </w:pPr>
    </w:lvl>
    <w:lvl w:ilvl="2" w:tplc="CAFA5098">
      <w:numFmt w:val="bullet"/>
      <w:lvlText w:val="•"/>
      <w:lvlJc w:val="left"/>
      <w:pPr>
        <w:ind w:left="2328" w:hanging="708"/>
      </w:pPr>
      <w:rPr>
        <w:rFonts w:ascii="Calibri" w:eastAsiaTheme="minorHAnsi" w:hAnsi="Calibri"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82212A"/>
    <w:multiLevelType w:val="multilevel"/>
    <w:tmpl w:val="12103D7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B591772"/>
    <w:multiLevelType w:val="hybridMultilevel"/>
    <w:tmpl w:val="5C62B514"/>
    <w:lvl w:ilvl="0" w:tplc="0413000F">
      <w:start w:val="1"/>
      <w:numFmt w:val="decimal"/>
      <w:lvlText w:val="%1."/>
      <w:lvlJc w:val="left"/>
      <w:pPr>
        <w:ind w:left="644" w:hanging="360"/>
      </w:pPr>
    </w:lvl>
    <w:lvl w:ilvl="1" w:tplc="0413000F">
      <w:start w:val="1"/>
      <w:numFmt w:val="decimal"/>
      <w:lvlText w:val="%2."/>
      <w:lvlJc w:val="left"/>
      <w:pPr>
        <w:ind w:left="1080" w:hanging="360"/>
      </w:pPr>
    </w:lvl>
    <w:lvl w:ilvl="2" w:tplc="04130001">
      <w:start w:val="1"/>
      <w:numFmt w:val="bullet"/>
      <w:lvlText w:val=""/>
      <w:lvlJc w:val="left"/>
      <w:pPr>
        <w:ind w:left="2328" w:hanging="708"/>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B6371EA"/>
    <w:multiLevelType w:val="hybridMultilevel"/>
    <w:tmpl w:val="E7707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127DD1"/>
    <w:multiLevelType w:val="hybridMultilevel"/>
    <w:tmpl w:val="7108BD3E"/>
    <w:lvl w:ilvl="0" w:tplc="0413000F">
      <w:start w:val="1"/>
      <w:numFmt w:val="decimal"/>
      <w:lvlText w:val="%1."/>
      <w:lvlJc w:val="left"/>
      <w:pPr>
        <w:ind w:left="360" w:hanging="360"/>
      </w:pPr>
    </w:lvl>
    <w:lvl w:ilvl="1" w:tplc="A74EC8B8">
      <w:start w:val="2"/>
      <w:numFmt w:val="bullet"/>
      <w:lvlText w:val="-"/>
      <w:lvlJc w:val="left"/>
      <w:pPr>
        <w:ind w:left="1080" w:hanging="360"/>
      </w:pPr>
      <w:rPr>
        <w:rFonts w:ascii="Arial" w:eastAsiaTheme="minorHAnsi" w:hAnsi="Arial" w:cs="Arial" w:hint="default"/>
        <w:color w:val="auto"/>
      </w:rPr>
    </w:lvl>
    <w:lvl w:ilvl="2" w:tplc="7ED64CCC">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2B3D11"/>
    <w:multiLevelType w:val="hybridMultilevel"/>
    <w:tmpl w:val="0952CA08"/>
    <w:lvl w:ilvl="0" w:tplc="0413000F">
      <w:start w:val="1"/>
      <w:numFmt w:val="decimal"/>
      <w:lvlText w:val="%1."/>
      <w:lvlJc w:val="left"/>
      <w:pPr>
        <w:ind w:left="360" w:hanging="360"/>
      </w:pPr>
    </w:lvl>
    <w:lvl w:ilvl="1" w:tplc="04130019">
      <w:start w:val="1"/>
      <w:numFmt w:val="lowerLetter"/>
      <w:lvlText w:val="%2."/>
      <w:lvlJc w:val="left"/>
      <w:pPr>
        <w:ind w:left="1080" w:hanging="360"/>
      </w:pPr>
      <w:rPr>
        <w:rFonts w:hint="default"/>
        <w:color w:val="auto"/>
      </w:rPr>
    </w:lvl>
    <w:lvl w:ilvl="2" w:tplc="7ED64CCC">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67E5A8E"/>
    <w:multiLevelType w:val="multilevel"/>
    <w:tmpl w:val="65B8D9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3C69CC"/>
    <w:multiLevelType w:val="multilevel"/>
    <w:tmpl w:val="F50E9D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631F12"/>
    <w:multiLevelType w:val="multilevel"/>
    <w:tmpl w:val="FCE6A5B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3719E2"/>
    <w:multiLevelType w:val="multilevel"/>
    <w:tmpl w:val="379828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303778">
    <w:abstractNumId w:val="0"/>
  </w:num>
  <w:num w:numId="2" w16cid:durableId="69011344">
    <w:abstractNumId w:val="6"/>
  </w:num>
  <w:num w:numId="3" w16cid:durableId="577981246">
    <w:abstractNumId w:val="10"/>
  </w:num>
  <w:num w:numId="4" w16cid:durableId="832724615">
    <w:abstractNumId w:val="11"/>
  </w:num>
  <w:num w:numId="5" w16cid:durableId="443771771">
    <w:abstractNumId w:val="1"/>
  </w:num>
  <w:num w:numId="6" w16cid:durableId="306934398">
    <w:abstractNumId w:val="4"/>
  </w:num>
  <w:num w:numId="7" w16cid:durableId="1886482574">
    <w:abstractNumId w:val="7"/>
  </w:num>
  <w:num w:numId="8" w16cid:durableId="778572635">
    <w:abstractNumId w:val="12"/>
  </w:num>
  <w:num w:numId="9" w16cid:durableId="1889755029">
    <w:abstractNumId w:val="13"/>
  </w:num>
  <w:num w:numId="10" w16cid:durableId="1298410952">
    <w:abstractNumId w:val="15"/>
  </w:num>
  <w:num w:numId="11" w16cid:durableId="161899562">
    <w:abstractNumId w:val="14"/>
  </w:num>
  <w:num w:numId="12" w16cid:durableId="1106657174">
    <w:abstractNumId w:val="3"/>
  </w:num>
  <w:num w:numId="13" w16cid:durableId="512688959">
    <w:abstractNumId w:val="2"/>
  </w:num>
  <w:num w:numId="14" w16cid:durableId="57366722">
    <w:abstractNumId w:val="9"/>
  </w:num>
  <w:num w:numId="15" w16cid:durableId="658924844">
    <w:abstractNumId w:val="8"/>
  </w:num>
  <w:num w:numId="16" w16cid:durableId="175802125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18"/>
    <w:rsid w:val="0001646B"/>
    <w:rsid w:val="00032288"/>
    <w:rsid w:val="00037B87"/>
    <w:rsid w:val="00040E57"/>
    <w:rsid w:val="000412E6"/>
    <w:rsid w:val="0007290A"/>
    <w:rsid w:val="00072E43"/>
    <w:rsid w:val="00087BD1"/>
    <w:rsid w:val="000942B7"/>
    <w:rsid w:val="000A7107"/>
    <w:rsid w:val="000B5219"/>
    <w:rsid w:val="000B66A0"/>
    <w:rsid w:val="000C114C"/>
    <w:rsid w:val="000C1CBE"/>
    <w:rsid w:val="000D0821"/>
    <w:rsid w:val="000D5FFA"/>
    <w:rsid w:val="000E0D2B"/>
    <w:rsid w:val="000E746C"/>
    <w:rsid w:val="00100B4F"/>
    <w:rsid w:val="00102656"/>
    <w:rsid w:val="001276A0"/>
    <w:rsid w:val="001304FE"/>
    <w:rsid w:val="00131263"/>
    <w:rsid w:val="00145890"/>
    <w:rsid w:val="00156E44"/>
    <w:rsid w:val="00164608"/>
    <w:rsid w:val="0018063B"/>
    <w:rsid w:val="001A0079"/>
    <w:rsid w:val="001B191D"/>
    <w:rsid w:val="001D6510"/>
    <w:rsid w:val="001F5CEB"/>
    <w:rsid w:val="002046CD"/>
    <w:rsid w:val="00223309"/>
    <w:rsid w:val="00227A97"/>
    <w:rsid w:val="00235B6D"/>
    <w:rsid w:val="002363BD"/>
    <w:rsid w:val="00244B57"/>
    <w:rsid w:val="002462B2"/>
    <w:rsid w:val="002544BB"/>
    <w:rsid w:val="00274FD6"/>
    <w:rsid w:val="00275BFF"/>
    <w:rsid w:val="0027780A"/>
    <w:rsid w:val="0028075B"/>
    <w:rsid w:val="00291C2C"/>
    <w:rsid w:val="002939A4"/>
    <w:rsid w:val="002968C8"/>
    <w:rsid w:val="002B4DF2"/>
    <w:rsid w:val="002C000F"/>
    <w:rsid w:val="002D2BCE"/>
    <w:rsid w:val="002D44B9"/>
    <w:rsid w:val="002D5500"/>
    <w:rsid w:val="002E08B5"/>
    <w:rsid w:val="002E181D"/>
    <w:rsid w:val="002E44FD"/>
    <w:rsid w:val="00304CDF"/>
    <w:rsid w:val="00310AB7"/>
    <w:rsid w:val="003227AA"/>
    <w:rsid w:val="00327398"/>
    <w:rsid w:val="00330CBC"/>
    <w:rsid w:val="00335324"/>
    <w:rsid w:val="003366C8"/>
    <w:rsid w:val="00352352"/>
    <w:rsid w:val="003536F6"/>
    <w:rsid w:val="00357640"/>
    <w:rsid w:val="00364180"/>
    <w:rsid w:val="003909B2"/>
    <w:rsid w:val="00393AD6"/>
    <w:rsid w:val="00396D13"/>
    <w:rsid w:val="003A4E92"/>
    <w:rsid w:val="003A71F2"/>
    <w:rsid w:val="003B342A"/>
    <w:rsid w:val="003F7114"/>
    <w:rsid w:val="00407A07"/>
    <w:rsid w:val="00410834"/>
    <w:rsid w:val="0042531E"/>
    <w:rsid w:val="00425758"/>
    <w:rsid w:val="004544D7"/>
    <w:rsid w:val="004604B1"/>
    <w:rsid w:val="00460DDF"/>
    <w:rsid w:val="004749D6"/>
    <w:rsid w:val="00493587"/>
    <w:rsid w:val="004B0E57"/>
    <w:rsid w:val="004B4283"/>
    <w:rsid w:val="004B52F7"/>
    <w:rsid w:val="004C2631"/>
    <w:rsid w:val="004C55F5"/>
    <w:rsid w:val="004E7670"/>
    <w:rsid w:val="004F3BDD"/>
    <w:rsid w:val="00502D0E"/>
    <w:rsid w:val="00504711"/>
    <w:rsid w:val="00517485"/>
    <w:rsid w:val="00531F18"/>
    <w:rsid w:val="00533234"/>
    <w:rsid w:val="00535D5F"/>
    <w:rsid w:val="00537939"/>
    <w:rsid w:val="00541A3C"/>
    <w:rsid w:val="00550746"/>
    <w:rsid w:val="00572A6B"/>
    <w:rsid w:val="005A196D"/>
    <w:rsid w:val="005B0397"/>
    <w:rsid w:val="005B42BE"/>
    <w:rsid w:val="005C0F2F"/>
    <w:rsid w:val="005C346E"/>
    <w:rsid w:val="005C6897"/>
    <w:rsid w:val="005E4379"/>
    <w:rsid w:val="005E6841"/>
    <w:rsid w:val="00605E73"/>
    <w:rsid w:val="00610C26"/>
    <w:rsid w:val="0061178B"/>
    <w:rsid w:val="006251D4"/>
    <w:rsid w:val="00646C9D"/>
    <w:rsid w:val="00647027"/>
    <w:rsid w:val="00652C79"/>
    <w:rsid w:val="00656194"/>
    <w:rsid w:val="0067279D"/>
    <w:rsid w:val="00676DBF"/>
    <w:rsid w:val="00681BF7"/>
    <w:rsid w:val="00690C9D"/>
    <w:rsid w:val="00693C21"/>
    <w:rsid w:val="0069442D"/>
    <w:rsid w:val="00695F0A"/>
    <w:rsid w:val="006B2247"/>
    <w:rsid w:val="006B6F3B"/>
    <w:rsid w:val="006C0A7F"/>
    <w:rsid w:val="006C4A85"/>
    <w:rsid w:val="006F41C4"/>
    <w:rsid w:val="006F42A5"/>
    <w:rsid w:val="006F6D9E"/>
    <w:rsid w:val="006F791C"/>
    <w:rsid w:val="00707AAA"/>
    <w:rsid w:val="0071779C"/>
    <w:rsid w:val="00723609"/>
    <w:rsid w:val="00724FF8"/>
    <w:rsid w:val="00726174"/>
    <w:rsid w:val="007329C4"/>
    <w:rsid w:val="00734294"/>
    <w:rsid w:val="0073484A"/>
    <w:rsid w:val="00740A77"/>
    <w:rsid w:val="00742031"/>
    <w:rsid w:val="00767B12"/>
    <w:rsid w:val="00774DD5"/>
    <w:rsid w:val="00775FAC"/>
    <w:rsid w:val="0078009F"/>
    <w:rsid w:val="00784A05"/>
    <w:rsid w:val="007A07AE"/>
    <w:rsid w:val="007A11FF"/>
    <w:rsid w:val="007B5979"/>
    <w:rsid w:val="007C016F"/>
    <w:rsid w:val="007C29BE"/>
    <w:rsid w:val="007C472A"/>
    <w:rsid w:val="007E12A4"/>
    <w:rsid w:val="007E6638"/>
    <w:rsid w:val="008026CA"/>
    <w:rsid w:val="008119F7"/>
    <w:rsid w:val="00817218"/>
    <w:rsid w:val="00817F2B"/>
    <w:rsid w:val="00820DEC"/>
    <w:rsid w:val="00821CDE"/>
    <w:rsid w:val="00825E12"/>
    <w:rsid w:val="00851294"/>
    <w:rsid w:val="00864545"/>
    <w:rsid w:val="008815D1"/>
    <w:rsid w:val="0088250F"/>
    <w:rsid w:val="0088268A"/>
    <w:rsid w:val="008871F6"/>
    <w:rsid w:val="00887ACD"/>
    <w:rsid w:val="008A79F7"/>
    <w:rsid w:val="008C12FC"/>
    <w:rsid w:val="008C2B96"/>
    <w:rsid w:val="008D1FC0"/>
    <w:rsid w:val="008D6252"/>
    <w:rsid w:val="008D784F"/>
    <w:rsid w:val="008E21ED"/>
    <w:rsid w:val="008E5860"/>
    <w:rsid w:val="008F2864"/>
    <w:rsid w:val="008F2AD0"/>
    <w:rsid w:val="008F5BE0"/>
    <w:rsid w:val="00900AB9"/>
    <w:rsid w:val="009011FC"/>
    <w:rsid w:val="0090528A"/>
    <w:rsid w:val="00915F8D"/>
    <w:rsid w:val="0092150A"/>
    <w:rsid w:val="00927DEB"/>
    <w:rsid w:val="009334F8"/>
    <w:rsid w:val="00936FF0"/>
    <w:rsid w:val="009405C7"/>
    <w:rsid w:val="0094322C"/>
    <w:rsid w:val="0095208A"/>
    <w:rsid w:val="00952815"/>
    <w:rsid w:val="0095543B"/>
    <w:rsid w:val="00957079"/>
    <w:rsid w:val="009779FC"/>
    <w:rsid w:val="009A077A"/>
    <w:rsid w:val="009A3D0D"/>
    <w:rsid w:val="009B641C"/>
    <w:rsid w:val="009D244D"/>
    <w:rsid w:val="009D4143"/>
    <w:rsid w:val="009D57C1"/>
    <w:rsid w:val="009D7AD8"/>
    <w:rsid w:val="009F21AF"/>
    <w:rsid w:val="009F5302"/>
    <w:rsid w:val="009F7470"/>
    <w:rsid w:val="00A04427"/>
    <w:rsid w:val="00A0565A"/>
    <w:rsid w:val="00A14727"/>
    <w:rsid w:val="00A201AF"/>
    <w:rsid w:val="00A2530B"/>
    <w:rsid w:val="00A260E5"/>
    <w:rsid w:val="00A32250"/>
    <w:rsid w:val="00A355C0"/>
    <w:rsid w:val="00A35D43"/>
    <w:rsid w:val="00A4017B"/>
    <w:rsid w:val="00A45F47"/>
    <w:rsid w:val="00A60772"/>
    <w:rsid w:val="00A6633A"/>
    <w:rsid w:val="00A75DDD"/>
    <w:rsid w:val="00A76DFD"/>
    <w:rsid w:val="00A87711"/>
    <w:rsid w:val="00A9511F"/>
    <w:rsid w:val="00A9652F"/>
    <w:rsid w:val="00AA3329"/>
    <w:rsid w:val="00AC26F9"/>
    <w:rsid w:val="00AC48D1"/>
    <w:rsid w:val="00AD1239"/>
    <w:rsid w:val="00AE2D22"/>
    <w:rsid w:val="00AE61D3"/>
    <w:rsid w:val="00AF5468"/>
    <w:rsid w:val="00B00EAB"/>
    <w:rsid w:val="00B057AB"/>
    <w:rsid w:val="00B07028"/>
    <w:rsid w:val="00B1354D"/>
    <w:rsid w:val="00B16D41"/>
    <w:rsid w:val="00B31515"/>
    <w:rsid w:val="00B3650A"/>
    <w:rsid w:val="00B65741"/>
    <w:rsid w:val="00B72E39"/>
    <w:rsid w:val="00B739FB"/>
    <w:rsid w:val="00B76BDD"/>
    <w:rsid w:val="00B76FD1"/>
    <w:rsid w:val="00B80797"/>
    <w:rsid w:val="00B823CB"/>
    <w:rsid w:val="00BB1BE0"/>
    <w:rsid w:val="00BB2281"/>
    <w:rsid w:val="00BB4E50"/>
    <w:rsid w:val="00BB77E4"/>
    <w:rsid w:val="00BC1FF6"/>
    <w:rsid w:val="00BD1846"/>
    <w:rsid w:val="00BE043B"/>
    <w:rsid w:val="00BF4100"/>
    <w:rsid w:val="00BF6FA3"/>
    <w:rsid w:val="00C15CB7"/>
    <w:rsid w:val="00C23B57"/>
    <w:rsid w:val="00C32AE8"/>
    <w:rsid w:val="00C343FF"/>
    <w:rsid w:val="00C40D0D"/>
    <w:rsid w:val="00C51F83"/>
    <w:rsid w:val="00C54059"/>
    <w:rsid w:val="00C67A8B"/>
    <w:rsid w:val="00C67C70"/>
    <w:rsid w:val="00C7341C"/>
    <w:rsid w:val="00C753F6"/>
    <w:rsid w:val="00C75978"/>
    <w:rsid w:val="00C92D9D"/>
    <w:rsid w:val="00CA18EF"/>
    <w:rsid w:val="00CA5B8F"/>
    <w:rsid w:val="00CB166E"/>
    <w:rsid w:val="00CB7236"/>
    <w:rsid w:val="00CC054B"/>
    <w:rsid w:val="00CF1C3A"/>
    <w:rsid w:val="00D016DD"/>
    <w:rsid w:val="00D10951"/>
    <w:rsid w:val="00D16C65"/>
    <w:rsid w:val="00D2010E"/>
    <w:rsid w:val="00D33BCC"/>
    <w:rsid w:val="00D552A1"/>
    <w:rsid w:val="00D62558"/>
    <w:rsid w:val="00D65C92"/>
    <w:rsid w:val="00D65E20"/>
    <w:rsid w:val="00D66D47"/>
    <w:rsid w:val="00D83441"/>
    <w:rsid w:val="00D92A8B"/>
    <w:rsid w:val="00DA6A6D"/>
    <w:rsid w:val="00DB135A"/>
    <w:rsid w:val="00DD2FA3"/>
    <w:rsid w:val="00DE274F"/>
    <w:rsid w:val="00DE7512"/>
    <w:rsid w:val="00DF1BF4"/>
    <w:rsid w:val="00E03C05"/>
    <w:rsid w:val="00E305BB"/>
    <w:rsid w:val="00E30D4C"/>
    <w:rsid w:val="00E54652"/>
    <w:rsid w:val="00E618FB"/>
    <w:rsid w:val="00E6379E"/>
    <w:rsid w:val="00E64CAF"/>
    <w:rsid w:val="00E67E5B"/>
    <w:rsid w:val="00E721CB"/>
    <w:rsid w:val="00E90C8E"/>
    <w:rsid w:val="00EA14C2"/>
    <w:rsid w:val="00EA2BC3"/>
    <w:rsid w:val="00EC3797"/>
    <w:rsid w:val="00EC7ED9"/>
    <w:rsid w:val="00ED5DA0"/>
    <w:rsid w:val="00EF496A"/>
    <w:rsid w:val="00F02C77"/>
    <w:rsid w:val="00F107C3"/>
    <w:rsid w:val="00F20B99"/>
    <w:rsid w:val="00F21536"/>
    <w:rsid w:val="00F30591"/>
    <w:rsid w:val="00F36689"/>
    <w:rsid w:val="00F42B94"/>
    <w:rsid w:val="00F45F50"/>
    <w:rsid w:val="00F51532"/>
    <w:rsid w:val="00F54041"/>
    <w:rsid w:val="00F569C8"/>
    <w:rsid w:val="00F70B1B"/>
    <w:rsid w:val="00F77AE3"/>
    <w:rsid w:val="00F80781"/>
    <w:rsid w:val="00F965A9"/>
    <w:rsid w:val="00F97F0C"/>
    <w:rsid w:val="00FA6E66"/>
    <w:rsid w:val="00FB401F"/>
    <w:rsid w:val="00FC600D"/>
    <w:rsid w:val="00FC6448"/>
    <w:rsid w:val="00FE3EF7"/>
    <w:rsid w:val="00FE5814"/>
    <w:rsid w:val="00FE7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54C8"/>
  <w15:docId w15:val="{A5C9E03C-03E7-4FFB-8363-30D3642C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051"/>
    <w:basedOn w:val="000"/>
    <w:next w:val="000"/>
    <w:link w:val="Kop1Char"/>
    <w:qFormat/>
    <w:rsid w:val="001B191D"/>
    <w:pPr>
      <w:keepNext/>
      <w:numPr>
        <w:numId w:val="1"/>
      </w:numPr>
      <w:tabs>
        <w:tab w:val="clear" w:pos="2880"/>
        <w:tab w:val="num" w:pos="360"/>
      </w:tabs>
      <w:spacing w:before="240" w:after="60" w:line="240" w:lineRule="auto"/>
      <w:ind w:left="0" w:firstLine="0"/>
      <w:outlineLvl w:val="0"/>
    </w:pPr>
    <w:rPr>
      <w:b/>
      <w:sz w:val="28"/>
    </w:rPr>
  </w:style>
  <w:style w:type="paragraph" w:styleId="Kop2">
    <w:name w:val="heading 2"/>
    <w:aliases w:val="052"/>
    <w:basedOn w:val="Kop1"/>
    <w:next w:val="000"/>
    <w:link w:val="Kop2Char"/>
    <w:qFormat/>
    <w:rsid w:val="001B191D"/>
    <w:pPr>
      <w:numPr>
        <w:ilvl w:val="1"/>
      </w:numPr>
      <w:outlineLvl w:val="1"/>
    </w:pPr>
    <w:rPr>
      <w:i/>
      <w:sz w:val="26"/>
    </w:rPr>
  </w:style>
  <w:style w:type="paragraph" w:styleId="Kop3">
    <w:name w:val="heading 3"/>
    <w:aliases w:val="053"/>
    <w:basedOn w:val="Kop1"/>
    <w:next w:val="000"/>
    <w:link w:val="Kop3Char"/>
    <w:qFormat/>
    <w:rsid w:val="001B191D"/>
    <w:pPr>
      <w:numPr>
        <w:ilvl w:val="2"/>
      </w:numPr>
      <w:tabs>
        <w:tab w:val="clear" w:pos="720"/>
        <w:tab w:val="num" w:pos="360"/>
      </w:tabs>
      <w:outlineLvl w:val="2"/>
    </w:pPr>
    <w:rPr>
      <w:sz w:val="24"/>
    </w:rPr>
  </w:style>
  <w:style w:type="paragraph" w:styleId="Kop4">
    <w:name w:val="heading 4"/>
    <w:aliases w:val="054"/>
    <w:basedOn w:val="Kop1"/>
    <w:next w:val="000"/>
    <w:link w:val="Kop4Char"/>
    <w:qFormat/>
    <w:rsid w:val="001B191D"/>
    <w:pPr>
      <w:numPr>
        <w:ilvl w:val="3"/>
      </w:numPr>
      <w:tabs>
        <w:tab w:val="num" w:pos="360"/>
        <w:tab w:val="left" w:pos="720"/>
      </w:tabs>
      <w:outlineLvl w:val="3"/>
    </w:pPr>
    <w:rPr>
      <w:b w:val="0"/>
      <w:i/>
      <w:sz w:val="24"/>
    </w:rPr>
  </w:style>
  <w:style w:type="paragraph" w:styleId="Kop5">
    <w:name w:val="heading 5"/>
    <w:basedOn w:val="Standaard"/>
    <w:next w:val="Standaard"/>
    <w:link w:val="Kop5Char"/>
    <w:qFormat/>
    <w:rsid w:val="001B191D"/>
    <w:pPr>
      <w:numPr>
        <w:ilvl w:val="4"/>
        <w:numId w:val="1"/>
      </w:numPr>
      <w:overflowPunct w:val="0"/>
      <w:autoSpaceDE w:val="0"/>
      <w:autoSpaceDN w:val="0"/>
      <w:adjustRightInd w:val="0"/>
      <w:spacing w:before="240" w:after="60" w:line="260" w:lineRule="atLeast"/>
      <w:textAlignment w:val="baseline"/>
      <w:outlineLvl w:val="4"/>
    </w:pPr>
    <w:rPr>
      <w:rFonts w:ascii="Arial" w:eastAsia="Times New Roman" w:hAnsi="Arial" w:cs="Times New Roman"/>
      <w:szCs w:val="20"/>
    </w:rPr>
  </w:style>
  <w:style w:type="paragraph" w:styleId="Kop6">
    <w:name w:val="heading 6"/>
    <w:basedOn w:val="Standaard"/>
    <w:next w:val="Standaard"/>
    <w:link w:val="Kop6Char"/>
    <w:qFormat/>
    <w:rsid w:val="001B191D"/>
    <w:pPr>
      <w:numPr>
        <w:ilvl w:val="5"/>
        <w:numId w:val="1"/>
      </w:numPr>
      <w:overflowPunct w:val="0"/>
      <w:autoSpaceDE w:val="0"/>
      <w:autoSpaceDN w:val="0"/>
      <w:adjustRightInd w:val="0"/>
      <w:spacing w:before="240" w:after="60" w:line="260" w:lineRule="atLeast"/>
      <w:textAlignment w:val="baseline"/>
      <w:outlineLvl w:val="5"/>
    </w:pPr>
    <w:rPr>
      <w:rFonts w:ascii="EYInterstate Light" w:eastAsia="Times New Roman" w:hAnsi="EYInterstate Light" w:cs="Times New Roman"/>
      <w:i/>
      <w:szCs w:val="20"/>
    </w:rPr>
  </w:style>
  <w:style w:type="paragraph" w:styleId="Kop7">
    <w:name w:val="heading 7"/>
    <w:basedOn w:val="Standaard"/>
    <w:next w:val="Standaard"/>
    <w:link w:val="Kop7Char"/>
    <w:qFormat/>
    <w:rsid w:val="001B191D"/>
    <w:pPr>
      <w:numPr>
        <w:ilvl w:val="6"/>
        <w:numId w:val="1"/>
      </w:numPr>
      <w:overflowPunct w:val="0"/>
      <w:autoSpaceDE w:val="0"/>
      <w:autoSpaceDN w:val="0"/>
      <w:adjustRightInd w:val="0"/>
      <w:spacing w:before="240" w:after="60" w:line="260" w:lineRule="atLeast"/>
      <w:textAlignment w:val="baseline"/>
      <w:outlineLvl w:val="6"/>
    </w:pPr>
    <w:rPr>
      <w:rFonts w:ascii="Arial" w:eastAsia="Times New Roman" w:hAnsi="Arial" w:cs="Times New Roman"/>
      <w:sz w:val="20"/>
      <w:szCs w:val="20"/>
    </w:rPr>
  </w:style>
  <w:style w:type="paragraph" w:styleId="Kop8">
    <w:name w:val="heading 8"/>
    <w:basedOn w:val="Standaard"/>
    <w:next w:val="Standaard"/>
    <w:link w:val="Kop8Char"/>
    <w:qFormat/>
    <w:rsid w:val="001B191D"/>
    <w:pPr>
      <w:numPr>
        <w:ilvl w:val="7"/>
        <w:numId w:val="1"/>
      </w:numPr>
      <w:overflowPunct w:val="0"/>
      <w:autoSpaceDE w:val="0"/>
      <w:autoSpaceDN w:val="0"/>
      <w:adjustRightInd w:val="0"/>
      <w:spacing w:before="240" w:after="60" w:line="260" w:lineRule="atLeast"/>
      <w:textAlignment w:val="baseline"/>
      <w:outlineLvl w:val="7"/>
    </w:pPr>
    <w:rPr>
      <w:rFonts w:ascii="Arial" w:eastAsia="Times New Roman" w:hAnsi="Arial" w:cs="Times New Roman"/>
      <w:i/>
      <w:sz w:val="20"/>
      <w:szCs w:val="20"/>
    </w:rPr>
  </w:style>
  <w:style w:type="paragraph" w:styleId="Kop9">
    <w:name w:val="heading 9"/>
    <w:basedOn w:val="Standaard"/>
    <w:next w:val="Standaard"/>
    <w:link w:val="Kop9Char"/>
    <w:qFormat/>
    <w:rsid w:val="001B191D"/>
    <w:pPr>
      <w:numPr>
        <w:ilvl w:val="8"/>
        <w:numId w:val="1"/>
      </w:numPr>
      <w:overflowPunct w:val="0"/>
      <w:autoSpaceDE w:val="0"/>
      <w:autoSpaceDN w:val="0"/>
      <w:adjustRightInd w:val="0"/>
      <w:spacing w:before="240" w:after="60" w:line="260" w:lineRule="atLeast"/>
      <w:textAlignment w:val="baseline"/>
      <w:outlineLvl w:val="8"/>
    </w:pPr>
    <w:rPr>
      <w:rFonts w:ascii="Arial" w:eastAsia="Times New Roman" w:hAnsi="Arial" w:cs="Times New Roman"/>
      <w:b/>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6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6F3B"/>
  </w:style>
  <w:style w:type="paragraph" w:styleId="Voettekst">
    <w:name w:val="footer"/>
    <w:basedOn w:val="Standaard"/>
    <w:link w:val="VoettekstChar"/>
    <w:uiPriority w:val="99"/>
    <w:unhideWhenUsed/>
    <w:rsid w:val="006B6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6F3B"/>
  </w:style>
  <w:style w:type="paragraph" w:styleId="Lijstalinea">
    <w:name w:val="List Paragraph"/>
    <w:basedOn w:val="Standaard"/>
    <w:uiPriority w:val="34"/>
    <w:qFormat/>
    <w:rsid w:val="002E08B5"/>
    <w:pPr>
      <w:ind w:left="720"/>
      <w:contextualSpacing/>
    </w:pPr>
  </w:style>
  <w:style w:type="character" w:customStyle="1" w:styleId="Bodytext">
    <w:name w:val="Body text_"/>
    <w:basedOn w:val="Standaardalinea-lettertype"/>
    <w:link w:val="Plattetekst7"/>
    <w:rsid w:val="00B07028"/>
    <w:rPr>
      <w:sz w:val="19"/>
      <w:szCs w:val="19"/>
      <w:shd w:val="clear" w:color="auto" w:fill="FFFFFF"/>
    </w:rPr>
  </w:style>
  <w:style w:type="paragraph" w:customStyle="1" w:styleId="Plattetekst7">
    <w:name w:val="Platte tekst7"/>
    <w:basedOn w:val="Standaard"/>
    <w:link w:val="Bodytext"/>
    <w:rsid w:val="00B07028"/>
    <w:pPr>
      <w:widowControl w:val="0"/>
      <w:shd w:val="clear" w:color="auto" w:fill="FFFFFF"/>
      <w:spacing w:after="360" w:line="0" w:lineRule="atLeast"/>
      <w:ind w:hanging="640"/>
      <w:jc w:val="center"/>
    </w:pPr>
    <w:rPr>
      <w:sz w:val="19"/>
      <w:szCs w:val="19"/>
    </w:rPr>
  </w:style>
  <w:style w:type="paragraph" w:styleId="Ballontekst">
    <w:name w:val="Balloon Text"/>
    <w:basedOn w:val="Standaard"/>
    <w:link w:val="BallontekstChar"/>
    <w:uiPriority w:val="99"/>
    <w:semiHidden/>
    <w:unhideWhenUsed/>
    <w:rsid w:val="00A76D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6DFD"/>
    <w:rPr>
      <w:rFonts w:ascii="Tahoma" w:hAnsi="Tahoma" w:cs="Tahoma"/>
      <w:sz w:val="16"/>
      <w:szCs w:val="16"/>
    </w:rPr>
  </w:style>
  <w:style w:type="character" w:styleId="Verwijzingopmerking">
    <w:name w:val="annotation reference"/>
    <w:basedOn w:val="Standaardalinea-lettertype"/>
    <w:uiPriority w:val="99"/>
    <w:semiHidden/>
    <w:unhideWhenUsed/>
    <w:rsid w:val="00E305BB"/>
    <w:rPr>
      <w:sz w:val="16"/>
      <w:szCs w:val="16"/>
    </w:rPr>
  </w:style>
  <w:style w:type="paragraph" w:styleId="Tekstopmerking">
    <w:name w:val="annotation text"/>
    <w:basedOn w:val="Standaard"/>
    <w:link w:val="TekstopmerkingChar"/>
    <w:uiPriority w:val="99"/>
    <w:unhideWhenUsed/>
    <w:rsid w:val="00E305BB"/>
    <w:pPr>
      <w:spacing w:line="240" w:lineRule="auto"/>
    </w:pPr>
    <w:rPr>
      <w:sz w:val="20"/>
      <w:szCs w:val="20"/>
    </w:rPr>
  </w:style>
  <w:style w:type="character" w:customStyle="1" w:styleId="TekstopmerkingChar">
    <w:name w:val="Tekst opmerking Char"/>
    <w:basedOn w:val="Standaardalinea-lettertype"/>
    <w:link w:val="Tekstopmerking"/>
    <w:uiPriority w:val="99"/>
    <w:rsid w:val="00E305BB"/>
    <w:rPr>
      <w:sz w:val="20"/>
      <w:szCs w:val="20"/>
    </w:rPr>
  </w:style>
  <w:style w:type="paragraph" w:styleId="Onderwerpvanopmerking">
    <w:name w:val="annotation subject"/>
    <w:basedOn w:val="Tekstopmerking"/>
    <w:next w:val="Tekstopmerking"/>
    <w:link w:val="OnderwerpvanopmerkingChar"/>
    <w:uiPriority w:val="99"/>
    <w:semiHidden/>
    <w:unhideWhenUsed/>
    <w:rsid w:val="00E305BB"/>
    <w:rPr>
      <w:b/>
      <w:bCs/>
    </w:rPr>
  </w:style>
  <w:style w:type="character" w:customStyle="1" w:styleId="OnderwerpvanopmerkingChar">
    <w:name w:val="Onderwerp van opmerking Char"/>
    <w:basedOn w:val="TekstopmerkingChar"/>
    <w:link w:val="Onderwerpvanopmerking"/>
    <w:uiPriority w:val="99"/>
    <w:semiHidden/>
    <w:rsid w:val="00E305BB"/>
    <w:rPr>
      <w:b/>
      <w:bCs/>
      <w:sz w:val="20"/>
      <w:szCs w:val="20"/>
    </w:rPr>
  </w:style>
  <w:style w:type="character" w:customStyle="1" w:styleId="Kop1Char">
    <w:name w:val="Kop 1 Char"/>
    <w:aliases w:val="051 Char"/>
    <w:basedOn w:val="Standaardalinea-lettertype"/>
    <w:link w:val="Kop1"/>
    <w:rsid w:val="001B191D"/>
    <w:rPr>
      <w:rFonts w:ascii="EYInterstate Light" w:eastAsia="Times New Roman" w:hAnsi="EYInterstate Light" w:cs="Times New Roman"/>
      <w:b/>
      <w:sz w:val="28"/>
      <w:szCs w:val="20"/>
    </w:rPr>
  </w:style>
  <w:style w:type="character" w:customStyle="1" w:styleId="Kop2Char">
    <w:name w:val="Kop 2 Char"/>
    <w:aliases w:val="052 Char"/>
    <w:basedOn w:val="Standaardalinea-lettertype"/>
    <w:link w:val="Kop2"/>
    <w:rsid w:val="001B191D"/>
    <w:rPr>
      <w:rFonts w:ascii="EYInterstate Light" w:eastAsia="Times New Roman" w:hAnsi="EYInterstate Light" w:cs="Times New Roman"/>
      <w:b/>
      <w:i/>
      <w:sz w:val="26"/>
      <w:szCs w:val="20"/>
    </w:rPr>
  </w:style>
  <w:style w:type="character" w:customStyle="1" w:styleId="Kop3Char">
    <w:name w:val="Kop 3 Char"/>
    <w:aliases w:val="053 Char"/>
    <w:basedOn w:val="Standaardalinea-lettertype"/>
    <w:link w:val="Kop3"/>
    <w:rsid w:val="001B191D"/>
    <w:rPr>
      <w:rFonts w:ascii="EYInterstate Light" w:eastAsia="Times New Roman" w:hAnsi="EYInterstate Light" w:cs="Times New Roman"/>
      <w:b/>
      <w:sz w:val="24"/>
      <w:szCs w:val="20"/>
    </w:rPr>
  </w:style>
  <w:style w:type="character" w:customStyle="1" w:styleId="Kop4Char">
    <w:name w:val="Kop 4 Char"/>
    <w:aliases w:val="054 Char"/>
    <w:basedOn w:val="Standaardalinea-lettertype"/>
    <w:link w:val="Kop4"/>
    <w:rsid w:val="001B191D"/>
    <w:rPr>
      <w:rFonts w:ascii="EYInterstate Light" w:eastAsia="Times New Roman" w:hAnsi="EYInterstate Light" w:cs="Times New Roman"/>
      <w:i/>
      <w:sz w:val="24"/>
      <w:szCs w:val="20"/>
    </w:rPr>
  </w:style>
  <w:style w:type="character" w:customStyle="1" w:styleId="Kop5Char">
    <w:name w:val="Kop 5 Char"/>
    <w:basedOn w:val="Standaardalinea-lettertype"/>
    <w:link w:val="Kop5"/>
    <w:rsid w:val="001B191D"/>
    <w:rPr>
      <w:rFonts w:ascii="Arial" w:eastAsia="Times New Roman" w:hAnsi="Arial" w:cs="Times New Roman"/>
      <w:szCs w:val="20"/>
    </w:rPr>
  </w:style>
  <w:style w:type="character" w:customStyle="1" w:styleId="Kop6Char">
    <w:name w:val="Kop 6 Char"/>
    <w:basedOn w:val="Standaardalinea-lettertype"/>
    <w:link w:val="Kop6"/>
    <w:rsid w:val="001B191D"/>
    <w:rPr>
      <w:rFonts w:ascii="EYInterstate Light" w:eastAsia="Times New Roman" w:hAnsi="EYInterstate Light" w:cs="Times New Roman"/>
      <w:i/>
      <w:szCs w:val="20"/>
    </w:rPr>
  </w:style>
  <w:style w:type="character" w:customStyle="1" w:styleId="Kop7Char">
    <w:name w:val="Kop 7 Char"/>
    <w:basedOn w:val="Standaardalinea-lettertype"/>
    <w:link w:val="Kop7"/>
    <w:rsid w:val="001B191D"/>
    <w:rPr>
      <w:rFonts w:ascii="Arial" w:eastAsia="Times New Roman" w:hAnsi="Arial" w:cs="Times New Roman"/>
      <w:sz w:val="20"/>
      <w:szCs w:val="20"/>
    </w:rPr>
  </w:style>
  <w:style w:type="character" w:customStyle="1" w:styleId="Kop8Char">
    <w:name w:val="Kop 8 Char"/>
    <w:basedOn w:val="Standaardalinea-lettertype"/>
    <w:link w:val="Kop8"/>
    <w:rsid w:val="001B191D"/>
    <w:rPr>
      <w:rFonts w:ascii="Arial" w:eastAsia="Times New Roman" w:hAnsi="Arial" w:cs="Times New Roman"/>
      <w:i/>
      <w:sz w:val="20"/>
      <w:szCs w:val="20"/>
    </w:rPr>
  </w:style>
  <w:style w:type="character" w:customStyle="1" w:styleId="Kop9Char">
    <w:name w:val="Kop 9 Char"/>
    <w:basedOn w:val="Standaardalinea-lettertype"/>
    <w:link w:val="Kop9"/>
    <w:rsid w:val="001B191D"/>
    <w:rPr>
      <w:rFonts w:ascii="Arial" w:eastAsia="Times New Roman" w:hAnsi="Arial" w:cs="Times New Roman"/>
      <w:b/>
      <w:i/>
      <w:sz w:val="18"/>
      <w:szCs w:val="20"/>
    </w:rPr>
  </w:style>
  <w:style w:type="paragraph" w:customStyle="1" w:styleId="000">
    <w:name w:val="000"/>
    <w:aliases w:val="standaard,standaard uitvullen"/>
    <w:basedOn w:val="Standaard"/>
    <w:link w:val="000Char"/>
    <w:rsid w:val="001B191D"/>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1B191D"/>
    <w:rPr>
      <w:rFonts w:ascii="EYInterstate Light" w:eastAsia="Times New Roman" w:hAnsi="EYInterstate Light" w:cs="Times New Roman"/>
      <w:szCs w:val="20"/>
    </w:rPr>
  </w:style>
  <w:style w:type="paragraph" w:styleId="Revisie">
    <w:name w:val="Revision"/>
    <w:hidden/>
    <w:uiPriority w:val="99"/>
    <w:semiHidden/>
    <w:rsid w:val="00AD1239"/>
    <w:pPr>
      <w:spacing w:after="0" w:line="240" w:lineRule="auto"/>
    </w:pPr>
  </w:style>
  <w:style w:type="paragraph" w:customStyle="1" w:styleId="xmsonormal">
    <w:name w:val="x_msonormal"/>
    <w:basedOn w:val="Standaard"/>
    <w:rsid w:val="00BB2281"/>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isblad met logo" ma:contentTypeID="0x0101008CB069DF3430F84BB59CA7D7E11F0669003B7382AFB315184496CB8FBAEB474271" ma:contentTypeVersion="13" ma:contentTypeDescription="" ma:contentTypeScope="" ma:versionID="d93e5155ebc58509b019abe8fb41d458">
  <xsd:schema xmlns:xsd="http://www.w3.org/2001/XMLSchema" xmlns:xs="http://www.w3.org/2001/XMLSchema" xmlns:p="http://schemas.microsoft.com/office/2006/metadata/properties" xmlns:ns2="976ea7f8-4a04-402c-907d-8ebd8deafb72" xmlns:ns3="d53214b8-bb86-4bc2-99f2-e72b65a8099f" targetNamespace="http://schemas.microsoft.com/office/2006/metadata/properties" ma:root="true" ma:fieldsID="034714380d6eb6a0ee1c40642a268256" ns2:_="" ns3:_="">
    <xsd:import namespace="976ea7f8-4a04-402c-907d-8ebd8deafb72"/>
    <xsd:import namespace="d53214b8-bb86-4bc2-99f2-e72b65a8099f"/>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apnaam"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ea7f8-4a04-402c-907d-8ebd8deafb72"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apnaam" ma:index="11" nillable="true" ma:displayName="Mapnaam" ma:format="Dropdown" ma:internalName="Mapnaam" ma:percentage="FALSE">
      <xsd:simpleType>
        <xsd:restriction base="dms:Number"/>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bf572a0-8181-4d2b-b860-e5ef8dbf81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214b8-bb86-4bc2-99f2-e72b65a809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cd500e-2661-4f05-985f-fe18c24383f8}" ma:internalName="TaxCatchAll" ma:showField="CatchAllData" ma:web="d53214b8-bb86-4bc2-99f2-e72b65a80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53214b8-bb86-4bc2-99f2-e72b65a8099f" xsi:nil="true"/>
    <lcf76f155ced4ddcb4097134ff3c332f xmlns="976ea7f8-4a04-402c-907d-8ebd8deafb72">
      <Terms xmlns="http://schemas.microsoft.com/office/infopath/2007/PartnerControls"/>
    </lcf76f155ced4ddcb4097134ff3c332f>
    <Mapnaam xmlns="976ea7f8-4a04-402c-907d-8ebd8deafb72" xsi:nil="true"/>
  </documentManagement>
</p:properties>
</file>

<file path=customXml/itemProps1.xml><?xml version="1.0" encoding="utf-8"?>
<ds:datastoreItem xmlns:ds="http://schemas.openxmlformats.org/officeDocument/2006/customXml" ds:itemID="{A5D749DE-BABE-43EB-91F0-9DAE90DC0795}">
  <ds:schemaRefs>
    <ds:schemaRef ds:uri="http://schemas.microsoft.com/sharepoint/v3/contenttype/forms"/>
  </ds:schemaRefs>
</ds:datastoreItem>
</file>

<file path=customXml/itemProps2.xml><?xml version="1.0" encoding="utf-8"?>
<ds:datastoreItem xmlns:ds="http://schemas.openxmlformats.org/officeDocument/2006/customXml" ds:itemID="{1D0E5835-55CB-4840-AE59-3812DE8BD46F}"/>
</file>

<file path=customXml/itemProps3.xml><?xml version="1.0" encoding="utf-8"?>
<ds:datastoreItem xmlns:ds="http://schemas.openxmlformats.org/officeDocument/2006/customXml" ds:itemID="{80329726-1B9A-48B6-A788-5287B7AAB291}">
  <ds:schemaRefs>
    <ds:schemaRef ds:uri="http://schemas.openxmlformats.org/officeDocument/2006/bibliography"/>
  </ds:schemaRefs>
</ds:datastoreItem>
</file>

<file path=customXml/itemProps4.xml><?xml version="1.0" encoding="utf-8"?>
<ds:datastoreItem xmlns:ds="http://schemas.openxmlformats.org/officeDocument/2006/customXml" ds:itemID="{A4E0072E-42B2-41B3-AB8B-F5F061D88AE5}">
  <ds:schemaRefs>
    <ds:schemaRef ds:uri="http://schemas.microsoft.com/office/2006/metadata/properties"/>
    <ds:schemaRef ds:uri="http://schemas.microsoft.com/office/infopath/2007/PartnerControls"/>
    <ds:schemaRef ds:uri="d53214b8-bb86-4bc2-99f2-e72b65a8099f"/>
    <ds:schemaRef ds:uri="4f82f1ec-5d15-4680-aeb3-51c459ba58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2067</Words>
  <Characters>11373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PGGM</Company>
  <LinksUpToDate>false</LinksUpToDate>
  <CharactersWithSpaces>13414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Bijloos, Sophie</dc:creator>
  <cp:lastModifiedBy>Erika Wall - van Mourik</cp:lastModifiedBy>
  <cp:revision>5</cp:revision>
  <cp:lastPrinted>2018-10-02T08:47:00Z</cp:lastPrinted>
  <dcterms:created xsi:type="dcterms:W3CDTF">2023-07-11T05:57:00Z</dcterms:created>
  <dcterms:modified xsi:type="dcterms:W3CDTF">2023-07-18T13:40:00Z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0x0101008CB069DF3430F84BB59CA7D7E11F066900E5150DC08837354FB99CF5411F5431D5</vt:lpwstr>
  </property>
  <property fmtid="{D5CDD505-2E9C-101B-9397-08002B2CF9AE}" pid="3" name="SharedWithUsers">
    <vt:lpwstr>2111;#Jef Mol;#2110;#Anne-Marie Laeven - de Boer</vt:lpwstr>
  </property>
  <property fmtid="{D5CDD505-2E9C-101B-9397-08002B2CF9AE}" pid="4" name="MediaServiceImageTags">
    <vt:lpwstr/>
  </property>
</Properties>
</file>